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0FE80" w14:textId="77777777" w:rsidR="00404907" w:rsidRDefault="00404907" w:rsidP="00404907">
      <w:pPr>
        <w:widowControl w:val="0"/>
        <w:autoSpaceDE w:val="0"/>
        <w:autoSpaceDN w:val="0"/>
        <w:spacing w:after="0" w:line="240" w:lineRule="auto"/>
        <w:ind w:right="300"/>
        <w:rPr>
          <w:rFonts w:ascii="Times New Roman" w:hAnsi="Times New Roman" w:cs="Times New Roman"/>
        </w:rPr>
      </w:pPr>
    </w:p>
    <w:p w14:paraId="2A9054EF"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7E1725E5"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5915B08F"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30234D38" w14:textId="77777777" w:rsidR="00147B45" w:rsidRDefault="00147B45" w:rsidP="00404907">
      <w:pPr>
        <w:widowControl w:val="0"/>
        <w:autoSpaceDE w:val="0"/>
        <w:autoSpaceDN w:val="0"/>
        <w:spacing w:after="0" w:line="240" w:lineRule="auto"/>
        <w:ind w:right="300"/>
        <w:rPr>
          <w:rFonts w:ascii="Times New Roman" w:hAnsi="Times New Roman" w:cs="Times New Roman"/>
        </w:rPr>
      </w:pPr>
    </w:p>
    <w:p w14:paraId="55562D11" w14:textId="77777777" w:rsidR="00147B45" w:rsidRPr="00F83AD8"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14:paraId="660BC934" w14:textId="77777777" w:rsidR="00404907" w:rsidRPr="00F83AD8"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F83AD8" w14:paraId="33D4B0E0" w14:textId="77777777" w:rsidTr="00CB28B4">
            <w:trPr>
              <w:trHeight w:hRule="exact" w:val="4641"/>
            </w:trPr>
            <w:tc>
              <w:tcPr>
                <w:tcW w:w="14737" w:type="dxa"/>
                <w:shd w:val="clear" w:color="auto" w:fill="FFFFFF" w:themeFill="background1"/>
              </w:tcPr>
              <w:p w14:paraId="6D32BC89" w14:textId="77777777" w:rsidR="00404907" w:rsidRPr="00F83AD8" w:rsidRDefault="00404907" w:rsidP="00404907">
                <w:pPr>
                  <w:widowControl w:val="0"/>
                  <w:autoSpaceDE w:val="0"/>
                  <w:autoSpaceDN w:val="0"/>
                  <w:spacing w:after="0" w:line="240" w:lineRule="auto"/>
                  <w:jc w:val="center"/>
                  <w:rPr>
                    <w:rFonts w:ascii="Times New Roman" w:hAnsi="Times New Roman" w:cs="Times New Roman"/>
                    <w:b/>
                    <w:lang w:val="sq-AL"/>
                  </w:rPr>
                </w:pPr>
                <w:r w:rsidRPr="00F83AD8">
                  <w:rPr>
                    <w:rFonts w:ascii="Times New Roman" w:eastAsia="Times New Roman" w:hAnsi="Times New Roman" w:cs="Times New Roman"/>
                    <w:b/>
                    <w:noProof/>
                    <w:sz w:val="24"/>
                    <w:szCs w:val="24"/>
                  </w:rPr>
                  <w:drawing>
                    <wp:inline distT="0" distB="0" distL="0" distR="0" wp14:anchorId="6F79A3DF" wp14:editId="2890A4EA">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4E77BC25" w14:textId="77777777" w:rsidR="00404907" w:rsidRPr="00F83AD8" w:rsidRDefault="00404907" w:rsidP="00404907">
                <w:pPr>
                  <w:jc w:val="center"/>
                  <w:rPr>
                    <w:rFonts w:ascii="Times New Roman" w:hAnsi="Times New Roman" w:cs="Times New Roman"/>
                    <w:b/>
                    <w:sz w:val="36"/>
                    <w:szCs w:val="36"/>
                    <w:lang w:val="sq-AL"/>
                  </w:rPr>
                </w:pPr>
                <w:r w:rsidRPr="00F83AD8">
                  <w:rPr>
                    <w:rFonts w:ascii="Times New Roman" w:hAnsi="Times New Roman" w:cs="Times New Roman"/>
                    <w:b/>
                    <w:sz w:val="36"/>
                    <w:szCs w:val="36"/>
                    <w:lang w:val="sq-AL"/>
                  </w:rPr>
                  <w:t>MINISTRY OF JUSTICE</w:t>
                </w:r>
              </w:p>
              <w:p w14:paraId="6279B254" w14:textId="77777777" w:rsidR="00404907" w:rsidRPr="00F83AD8" w:rsidRDefault="00404907" w:rsidP="00404907">
                <w:pPr>
                  <w:jc w:val="center"/>
                  <w:rPr>
                    <w:rFonts w:ascii="Times New Roman" w:hAnsi="Times New Roman" w:cs="Times New Roman"/>
                    <w:b/>
                    <w:bCs/>
                    <w:sz w:val="36"/>
                    <w:szCs w:val="36"/>
                    <w:lang w:val="sq-AL"/>
                  </w:rPr>
                </w:pPr>
                <w:r w:rsidRPr="00F83AD8">
                  <w:rPr>
                    <w:rFonts w:ascii="Times New Roman" w:hAnsi="Times New Roman" w:cs="Times New Roman"/>
                    <w:b/>
                    <w:bCs/>
                    <w:sz w:val="36"/>
                    <w:szCs w:val="36"/>
                    <w:lang w:val="sq-AL"/>
                  </w:rPr>
                  <w:t>DIRECTORATE OF FREE LEGAL AID</w:t>
                </w:r>
              </w:p>
              <w:p w14:paraId="71BB2704" w14:textId="77777777" w:rsidR="00404907" w:rsidRPr="00F83AD8" w:rsidRDefault="00404907" w:rsidP="00404907">
                <w:pPr>
                  <w:widowControl w:val="0"/>
                  <w:autoSpaceDE w:val="0"/>
                  <w:autoSpaceDN w:val="0"/>
                  <w:spacing w:after="0" w:line="705" w:lineRule="auto"/>
                  <w:ind w:right="300"/>
                  <w:jc w:val="center"/>
                  <w:outlineLvl w:val="0"/>
                  <w:rPr>
                    <w:rFonts w:ascii="Times New Roman" w:hAnsi="Times New Roman" w:cs="Times New Roman"/>
                    <w:lang w:val="it-IT"/>
                  </w:rPr>
                </w:pPr>
              </w:p>
            </w:tc>
          </w:tr>
          <w:tr w:rsidR="00404907" w:rsidRPr="00F83AD8" w14:paraId="1104073F" w14:textId="77777777" w:rsidTr="00CB28B4">
            <w:trPr>
              <w:trHeight w:hRule="exact" w:val="2294"/>
            </w:trPr>
            <w:tc>
              <w:tcPr>
                <w:tcW w:w="14737" w:type="dxa"/>
                <w:shd w:val="clear" w:color="auto" w:fill="AEAAAA" w:themeFill="background2" w:themeFillShade="BF"/>
                <w:vAlign w:val="center"/>
              </w:tcPr>
              <w:p w14:paraId="019254ED" w14:textId="77777777" w:rsidR="00404907" w:rsidRPr="00F83AD8" w:rsidRDefault="00000000" w:rsidP="00404907">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404907" w:rsidRPr="00F83AD8">
                      <w:rPr>
                        <w:rFonts w:ascii="Times New Roman" w:hAnsi="Times New Roman" w:cs="Times New Roman"/>
                        <w:b/>
                        <w:sz w:val="56"/>
                        <w:szCs w:val="56"/>
                        <w:lang w:val="it-IT"/>
                      </w:rPr>
                      <w:t>STATISTICAL ANALYSIS</w:t>
                    </w:r>
                  </w:sdtContent>
                </w:sdt>
              </w:p>
              <w:p w14:paraId="65D0A984" w14:textId="77777777" w:rsidR="00404907" w:rsidRPr="00F83AD8" w:rsidRDefault="00000000" w:rsidP="00404907">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404907" w:rsidRPr="00F83AD8">
                      <w:rPr>
                        <w:rFonts w:ascii="Times New Roman" w:hAnsi="Times New Roman" w:cs="Times New Roman"/>
                        <w:i/>
                        <w:sz w:val="28"/>
                        <w:szCs w:val="28"/>
                        <w:lang w:val="it-IT"/>
                      </w:rPr>
                      <w:t>STATE-GUARANTEED LEGAL AID</w:t>
                    </w:r>
                  </w:sdtContent>
                </w:sdt>
              </w:p>
            </w:tc>
          </w:tr>
        </w:tbl>
        <w:p w14:paraId="6296B61B" w14:textId="74B84194" w:rsidR="00404907" w:rsidRPr="00F83AD8" w:rsidRDefault="005E5BBD" w:rsidP="00863AFA">
          <w:pPr>
            <w:jc w:val="center"/>
            <w:rPr>
              <w:rFonts w:ascii="Times New Roman" w:hAnsi="Times New Roman" w:cs="Times New Roman"/>
              <w:b/>
              <w:sz w:val="48"/>
              <w:szCs w:val="48"/>
            </w:rPr>
          </w:pPr>
          <w:r>
            <w:rPr>
              <w:rFonts w:ascii="Times New Roman" w:hAnsi="Times New Roman" w:cs="Times New Roman"/>
              <w:b/>
              <w:sz w:val="48"/>
              <w:szCs w:val="48"/>
              <w:lang w:val="it-IT"/>
            </w:rPr>
            <w:t>MAY</w:t>
          </w:r>
          <w:r w:rsidR="00863AFA">
            <w:rPr>
              <w:rFonts w:ascii="Times New Roman" w:hAnsi="Times New Roman" w:cs="Times New Roman"/>
              <w:b/>
              <w:sz w:val="48"/>
              <w:szCs w:val="48"/>
              <w:lang w:val="it-IT"/>
            </w:rPr>
            <w:t xml:space="preserve"> </w:t>
          </w:r>
          <w:r w:rsidR="00A313B1">
            <w:rPr>
              <w:rFonts w:ascii="Times New Roman" w:hAnsi="Times New Roman" w:cs="Times New Roman"/>
              <w:b/>
              <w:sz w:val="48"/>
              <w:szCs w:val="48"/>
            </w:rPr>
            <w:t>2026</w:t>
          </w:r>
        </w:p>
        <w:p w14:paraId="4AD508D1"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69C0200D"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0A9A82AB"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64939BD5"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0DCE1FAF"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37A2463B"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rPr>
          </w:pPr>
        </w:p>
        <w:p w14:paraId="676D0E1D" w14:textId="77777777" w:rsidR="00462533" w:rsidRDefault="00462533"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p>
        <w:p w14:paraId="5DC34FB7" w14:textId="77777777" w:rsidR="00404907" w:rsidRPr="00F83AD8" w:rsidRDefault="00404907" w:rsidP="00404907">
          <w:pPr>
            <w:widowControl w:val="0"/>
            <w:autoSpaceDE w:val="0"/>
            <w:autoSpaceDN w:val="0"/>
            <w:spacing w:after="0" w:line="240" w:lineRule="auto"/>
            <w:ind w:right="300"/>
            <w:jc w:val="center"/>
            <w:rPr>
              <w:rFonts w:ascii="Times New Roman" w:hAnsi="Times New Roman" w:cs="Times New Roman"/>
              <w:b/>
              <w:noProof/>
              <w:color w:val="C00000"/>
              <w:lang w:val="sq-AL"/>
            </w:rPr>
          </w:pPr>
          <w:r w:rsidRPr="00F83AD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0136512" wp14:editId="131948F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F8CCE"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" fillcolor="white [3212]" strokecolor="white [3212]" strokeweight="1pt"/>
                </w:pict>
              </mc:Fallback>
            </mc:AlternateContent>
          </w:r>
          <w:r w:rsidRPr="00F83AD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C120FDD" wp14:editId="6BF77816">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6FACF3"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" fillcolor="white [3212]" strokecolor="white [3212]" strokeweight="1pt"/>
                </w:pict>
              </mc:Fallback>
            </mc:AlternateContent>
          </w:r>
        </w:p>
      </w:sdtContent>
    </w:sdt>
    <w:p w14:paraId="28D60FE0" w14:textId="77777777" w:rsidR="00A2709D" w:rsidRPr="00A2709D" w:rsidRDefault="00A2709D" w:rsidP="00A2709D">
      <w:pPr>
        <w:pStyle w:val="Heading1"/>
        <w:rPr>
          <w:rFonts w:eastAsia="Times New Roman"/>
          <w:sz w:val="32"/>
        </w:rPr>
      </w:pPr>
      <w:r w:rsidRPr="00A2709D">
        <w:rPr>
          <w:rFonts w:eastAsia="Times New Roman"/>
          <w:sz w:val="32"/>
        </w:rPr>
        <w:t>INTRODUCTION</w:t>
      </w:r>
    </w:p>
    <w:p w14:paraId="372BC989" w14:textId="77777777"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14:paraId="25DF5959" w14:textId="77777777"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14:paraId="0473773D" w14:textId="77777777" w:rsidR="00A2709D" w:rsidRPr="00A2709D"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Furthermore, according to letter "</w:t>
      </w:r>
      <w:proofErr w:type="spellStart"/>
      <w:r w:rsidRPr="00A2709D">
        <w:rPr>
          <w:rFonts w:ascii="Times New Roman" w:eastAsia="Times New Roman" w:hAnsi="Times New Roman" w:cs="Times New Roman"/>
          <w:sz w:val="28"/>
          <w:szCs w:val="24"/>
        </w:rPr>
        <w:t>gj</w:t>
      </w:r>
      <w:proofErr w:type="spellEnd"/>
      <w:r w:rsidRPr="00A2709D">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14:paraId="5CB212B6" w14:textId="77777777" w:rsidR="00F83AD8" w:rsidRPr="009234C8"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A2709D">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Pr>
          <w:rFonts w:ascii="Times New Roman" w:eastAsia="Times New Roman" w:hAnsi="Times New Roman" w:cs="Times New Roman"/>
          <w:sz w:val="28"/>
          <w:szCs w:val="24"/>
        </w:rPr>
        <w:t>d management of registry data."</w:t>
      </w:r>
    </w:p>
    <w:p w14:paraId="3684A8C2" w14:textId="77777777" w:rsidR="009234C8" w:rsidRPr="00F83AD8" w:rsidRDefault="009234C8" w:rsidP="009234C8">
      <w:pPr>
        <w:jc w:val="both"/>
        <w:rPr>
          <w:rFonts w:ascii="Times New Roman" w:hAnsi="Times New Roman" w:cs="Times New Roman"/>
          <w:sz w:val="28"/>
          <w:szCs w:val="28"/>
        </w:rPr>
      </w:pPr>
      <w:r w:rsidRPr="00F83AD8">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14:paraId="1A4AEFBF"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7DC40FD"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67B5F224"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A172CD0" w14:textId="77777777" w:rsidR="00A2709D" w:rsidRDefault="00A2709D" w:rsidP="003B6E3D">
      <w:pPr>
        <w:spacing w:after="0" w:line="240" w:lineRule="auto"/>
        <w:textAlignment w:val="baseline"/>
        <w:rPr>
          <w:rFonts w:ascii="Times New Roman" w:eastAsia="Times New Roman" w:hAnsi="Times New Roman" w:cs="Times New Roman"/>
          <w:color w:val="000000"/>
          <w:sz w:val="28"/>
          <w:szCs w:val="28"/>
        </w:rPr>
      </w:pPr>
    </w:p>
    <w:p w14:paraId="761F0A51" w14:textId="77777777" w:rsidR="00462533" w:rsidRDefault="00462533" w:rsidP="00A2709D">
      <w:pPr>
        <w:pStyle w:val="Heading1"/>
        <w:rPr>
          <w:rFonts w:eastAsia="Times New Roman" w:cs="Times New Roman"/>
          <w:color w:val="000000"/>
          <w:szCs w:val="28"/>
        </w:rPr>
      </w:pPr>
    </w:p>
    <w:p w14:paraId="1FDBAEB4" w14:textId="77777777" w:rsidR="00A2709D" w:rsidRPr="00A2709D" w:rsidRDefault="00A2709D" w:rsidP="00A2709D">
      <w:pPr>
        <w:pStyle w:val="Heading1"/>
        <w:rPr>
          <w:rFonts w:eastAsia="Times New Roman"/>
        </w:rPr>
      </w:pPr>
      <w:r w:rsidRPr="00A2709D">
        <w:rPr>
          <w:rFonts w:eastAsia="Times New Roman"/>
        </w:rPr>
        <w:t>PRIMARY LEGAL AID</w:t>
      </w:r>
    </w:p>
    <w:p w14:paraId="49C9EACF" w14:textId="77777777" w:rsidR="00A2709D" w:rsidRPr="00F83AD8" w:rsidRDefault="00A2709D" w:rsidP="003B6E3D">
      <w:pPr>
        <w:spacing w:after="0" w:line="240" w:lineRule="auto"/>
        <w:textAlignment w:val="baseline"/>
        <w:rPr>
          <w:rFonts w:ascii="Times New Roman" w:eastAsia="Times New Roman" w:hAnsi="Times New Roman" w:cs="Times New Roman"/>
          <w:color w:val="000000"/>
          <w:sz w:val="28"/>
          <w:szCs w:val="28"/>
        </w:rPr>
      </w:pPr>
    </w:p>
    <w:p w14:paraId="6241E29C" w14:textId="77777777" w:rsidR="003B6E3D" w:rsidRPr="00462533"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color w:val="000000"/>
          <w:sz w:val="28"/>
          <w:szCs w:val="26"/>
        </w:rPr>
        <w:t>In accordance with</w:t>
      </w:r>
      <w:r w:rsidR="003B6E3D" w:rsidRPr="00462533">
        <w:rPr>
          <w:rFonts w:ascii="Times New Roman" w:eastAsia="Times New Roman" w:hAnsi="Times New Roman" w:cs="Times New Roman"/>
          <w:color w:val="000000"/>
          <w:sz w:val="28"/>
          <w:szCs w:val="26"/>
        </w:rPr>
        <w:t xml:space="preserve"> A</w:t>
      </w:r>
      <w:r w:rsidRPr="00462533">
        <w:rPr>
          <w:rFonts w:ascii="Times New Roman" w:eastAsia="Times New Roman" w:hAnsi="Times New Roman" w:cs="Times New Roman"/>
          <w:color w:val="000000"/>
          <w:sz w:val="28"/>
          <w:szCs w:val="26"/>
        </w:rPr>
        <w:t>rticle 13 of Law No. 111/2017, Primary Legal A</w:t>
      </w:r>
      <w:r w:rsidR="003B6E3D" w:rsidRPr="00462533">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14:paraId="149F6B97" w14:textId="77777777"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14:paraId="42EF4F6E" w14:textId="77777777" w:rsidR="003B6E3D"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C</w:t>
      </w:r>
      <w:r w:rsidR="003B6E3D" w:rsidRPr="00462533">
        <w:rPr>
          <w:rFonts w:ascii="Times New Roman" w:eastAsia="Times New Roman" w:hAnsi="Times New Roman" w:cs="Times New Roman"/>
          <w:b/>
          <w:color w:val="000000"/>
          <w:sz w:val="28"/>
          <w:szCs w:val="26"/>
        </w:rPr>
        <w:t>en</w:t>
      </w:r>
      <w:r w:rsidRPr="00462533">
        <w:rPr>
          <w:rFonts w:ascii="Times New Roman" w:eastAsia="Times New Roman" w:hAnsi="Times New Roman" w:cs="Times New Roman"/>
          <w:b/>
          <w:color w:val="000000"/>
          <w:sz w:val="28"/>
          <w:szCs w:val="26"/>
        </w:rPr>
        <w:t>ters for Primary Legal A</w:t>
      </w:r>
      <w:r w:rsidR="003B6E3D" w:rsidRPr="00462533">
        <w:rPr>
          <w:rFonts w:ascii="Times New Roman" w:eastAsia="Times New Roman" w:hAnsi="Times New Roman" w:cs="Times New Roman"/>
          <w:b/>
          <w:color w:val="000000"/>
          <w:sz w:val="28"/>
          <w:szCs w:val="26"/>
        </w:rPr>
        <w:t>id</w:t>
      </w:r>
      <w:r w:rsidR="003B6E3D" w:rsidRPr="00462533">
        <w:rPr>
          <w:rFonts w:ascii="Times New Roman" w:eastAsia="Times New Roman" w:hAnsi="Times New Roman" w:cs="Times New Roman"/>
          <w:color w:val="000000"/>
          <w:sz w:val="28"/>
          <w:szCs w:val="26"/>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14:paraId="71C7050D" w14:textId="77777777" w:rsidR="003B6E3D" w:rsidRPr="00462533"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14:paraId="7B19B89C" w14:textId="77777777" w:rsidR="003B6E3D" w:rsidRPr="00406D94" w:rsidRDefault="003B6E3D" w:rsidP="00153B36">
      <w:pPr>
        <w:pStyle w:val="NormalWeb"/>
        <w:numPr>
          <w:ilvl w:val="0"/>
          <w:numId w:val="17"/>
        </w:numPr>
        <w:jc w:val="both"/>
        <w:rPr>
          <w:lang w:val="en-US" w:eastAsia="en-US"/>
        </w:rPr>
      </w:pPr>
      <w:r w:rsidRPr="00462533">
        <w:rPr>
          <w:i/>
          <w:color w:val="000000"/>
          <w:sz w:val="28"/>
          <w:szCs w:val="26"/>
        </w:rPr>
        <w:t xml:space="preserve">Currently, the Directorate </w:t>
      </w:r>
      <w:r w:rsidR="00153B36">
        <w:rPr>
          <w:i/>
          <w:color w:val="000000"/>
          <w:sz w:val="28"/>
          <w:szCs w:val="26"/>
        </w:rPr>
        <w:t>of Free Legal Aid administers 20</w:t>
      </w:r>
      <w:r w:rsidRPr="00462533">
        <w:rPr>
          <w:i/>
          <w:color w:val="000000"/>
          <w:sz w:val="28"/>
          <w:szCs w:val="26"/>
        </w:rPr>
        <w:t xml:space="preserve"> Centers for Primary Le</w:t>
      </w:r>
      <w:r w:rsidR="001A3017" w:rsidRPr="00462533">
        <w:rPr>
          <w:i/>
          <w:color w:val="000000"/>
          <w:sz w:val="28"/>
          <w:szCs w:val="26"/>
        </w:rPr>
        <w:t>gal Aid Services</w:t>
      </w:r>
      <w:r w:rsidR="00406D94">
        <w:rPr>
          <w:i/>
          <w:color w:val="000000"/>
          <w:sz w:val="28"/>
          <w:szCs w:val="26"/>
        </w:rPr>
        <w:t xml:space="preserve"> </w:t>
      </w:r>
      <w:r w:rsidR="00406D94">
        <w:rPr>
          <w:i/>
          <w:sz w:val="28"/>
          <w:lang w:val="en-US" w:eastAsia="en-US"/>
        </w:rPr>
        <w:t>i</w:t>
      </w:r>
      <w:r w:rsidR="00406D94" w:rsidRPr="00406D94">
        <w:rPr>
          <w:i/>
          <w:sz w:val="28"/>
          <w:lang w:val="en-US" w:eastAsia="en-US"/>
        </w:rPr>
        <w:t xml:space="preserve">n the cities of Tirana, </w:t>
      </w:r>
      <w:proofErr w:type="spellStart"/>
      <w:r w:rsidR="00406D94" w:rsidRPr="00406D94">
        <w:rPr>
          <w:i/>
          <w:sz w:val="28"/>
          <w:lang w:val="en-US" w:eastAsia="en-US"/>
        </w:rPr>
        <w:t>Lushnja</w:t>
      </w:r>
      <w:proofErr w:type="spellEnd"/>
      <w:r w:rsidR="00406D94" w:rsidRPr="00406D94">
        <w:rPr>
          <w:i/>
          <w:sz w:val="28"/>
          <w:lang w:val="en-US" w:eastAsia="en-US"/>
        </w:rPr>
        <w:t xml:space="preserve">, </w:t>
      </w:r>
      <w:proofErr w:type="spellStart"/>
      <w:r w:rsidR="00406D94" w:rsidRPr="00406D94">
        <w:rPr>
          <w:i/>
          <w:sz w:val="28"/>
          <w:lang w:val="en-US" w:eastAsia="en-US"/>
        </w:rPr>
        <w:t>Durrës</w:t>
      </w:r>
      <w:proofErr w:type="spellEnd"/>
      <w:r w:rsidR="00406D94" w:rsidRPr="00406D94">
        <w:rPr>
          <w:i/>
          <w:sz w:val="28"/>
          <w:lang w:val="en-US" w:eastAsia="en-US"/>
        </w:rPr>
        <w:t xml:space="preserve">, Shkodra, </w:t>
      </w:r>
      <w:proofErr w:type="spellStart"/>
      <w:r w:rsidR="00406D94" w:rsidRPr="00406D94">
        <w:rPr>
          <w:i/>
          <w:sz w:val="28"/>
          <w:lang w:val="en-US" w:eastAsia="en-US"/>
        </w:rPr>
        <w:t>Fier</w:t>
      </w:r>
      <w:proofErr w:type="spellEnd"/>
      <w:r w:rsidR="00406D94" w:rsidRPr="00406D94">
        <w:rPr>
          <w:i/>
          <w:sz w:val="28"/>
          <w:lang w:val="en-US" w:eastAsia="en-US"/>
        </w:rPr>
        <w:t xml:space="preserve">, </w:t>
      </w:r>
      <w:proofErr w:type="spellStart"/>
      <w:r w:rsidR="00406D94" w:rsidRPr="00406D94">
        <w:rPr>
          <w:i/>
          <w:sz w:val="28"/>
          <w:lang w:val="en-US" w:eastAsia="en-US"/>
        </w:rPr>
        <w:t>Gjirokastër</w:t>
      </w:r>
      <w:proofErr w:type="spellEnd"/>
      <w:r w:rsidR="00406D94" w:rsidRPr="00406D94">
        <w:rPr>
          <w:i/>
          <w:sz w:val="28"/>
          <w:lang w:val="en-US" w:eastAsia="en-US"/>
        </w:rPr>
        <w:t xml:space="preserve">, </w:t>
      </w:r>
      <w:proofErr w:type="spellStart"/>
      <w:r w:rsidR="00406D94" w:rsidRPr="00406D94">
        <w:rPr>
          <w:i/>
          <w:sz w:val="28"/>
          <w:lang w:val="en-US" w:eastAsia="en-US"/>
        </w:rPr>
        <w:t>Tropoja</w:t>
      </w:r>
      <w:proofErr w:type="spellEnd"/>
      <w:r w:rsidR="00406D94" w:rsidRPr="00406D94">
        <w:rPr>
          <w:i/>
          <w:sz w:val="28"/>
          <w:lang w:val="en-US" w:eastAsia="en-US"/>
        </w:rPr>
        <w:t xml:space="preserve">, </w:t>
      </w:r>
      <w:proofErr w:type="spellStart"/>
      <w:r w:rsidR="00406D94" w:rsidRPr="00406D94">
        <w:rPr>
          <w:i/>
          <w:sz w:val="28"/>
          <w:lang w:val="en-US" w:eastAsia="en-US"/>
        </w:rPr>
        <w:t>Përmet</w:t>
      </w:r>
      <w:proofErr w:type="spellEnd"/>
      <w:r w:rsidR="00406D94" w:rsidRPr="00406D94">
        <w:rPr>
          <w:i/>
          <w:sz w:val="28"/>
          <w:lang w:val="en-US" w:eastAsia="en-US"/>
        </w:rPr>
        <w:t xml:space="preserve">, Puka, Mati, Kavaja, </w:t>
      </w:r>
      <w:proofErr w:type="spellStart"/>
      <w:r w:rsidR="00406D94" w:rsidRPr="00406D94">
        <w:rPr>
          <w:i/>
          <w:sz w:val="28"/>
          <w:lang w:val="en-US" w:eastAsia="en-US"/>
        </w:rPr>
        <w:t>Kurbin</w:t>
      </w:r>
      <w:proofErr w:type="spellEnd"/>
      <w:r w:rsidR="00153B36">
        <w:rPr>
          <w:i/>
          <w:sz w:val="28"/>
          <w:lang w:val="en-US" w:eastAsia="en-US"/>
        </w:rPr>
        <w:t xml:space="preserve">, </w:t>
      </w:r>
      <w:proofErr w:type="spellStart"/>
      <w:r w:rsidR="00153B36">
        <w:rPr>
          <w:i/>
          <w:sz w:val="28"/>
          <w:lang w:val="en-US" w:eastAsia="en-US"/>
        </w:rPr>
        <w:t>Lezhë</w:t>
      </w:r>
      <w:proofErr w:type="spellEnd"/>
      <w:r w:rsidR="00153B36">
        <w:rPr>
          <w:i/>
          <w:sz w:val="28"/>
          <w:lang w:val="en-US" w:eastAsia="en-US"/>
        </w:rPr>
        <w:t xml:space="preserve">, </w:t>
      </w:r>
      <w:proofErr w:type="spellStart"/>
      <w:r w:rsidR="00153B36">
        <w:rPr>
          <w:i/>
          <w:sz w:val="28"/>
          <w:lang w:val="en-US" w:eastAsia="en-US"/>
        </w:rPr>
        <w:t>Pogradec</w:t>
      </w:r>
      <w:proofErr w:type="spellEnd"/>
      <w:r w:rsidR="00153B36">
        <w:rPr>
          <w:i/>
          <w:sz w:val="28"/>
          <w:lang w:val="en-US" w:eastAsia="en-US"/>
        </w:rPr>
        <w:t xml:space="preserve">, </w:t>
      </w:r>
      <w:proofErr w:type="spellStart"/>
      <w:r w:rsidR="00153B36">
        <w:rPr>
          <w:i/>
          <w:sz w:val="28"/>
          <w:lang w:val="en-US" w:eastAsia="en-US"/>
        </w:rPr>
        <w:t>Dibër</w:t>
      </w:r>
      <w:proofErr w:type="spellEnd"/>
      <w:r w:rsidR="00153B36">
        <w:rPr>
          <w:i/>
          <w:sz w:val="28"/>
          <w:lang w:val="en-US" w:eastAsia="en-US"/>
        </w:rPr>
        <w:t xml:space="preserve">, Berat, Elbasan, </w:t>
      </w:r>
      <w:proofErr w:type="spellStart"/>
      <w:r w:rsidR="00153B36">
        <w:rPr>
          <w:i/>
          <w:sz w:val="28"/>
          <w:lang w:val="en-US" w:eastAsia="en-US"/>
        </w:rPr>
        <w:t>Kukës</w:t>
      </w:r>
      <w:proofErr w:type="spellEnd"/>
      <w:r w:rsidR="00406D94" w:rsidRPr="00406D94">
        <w:rPr>
          <w:i/>
          <w:sz w:val="28"/>
          <w:lang w:val="en-US" w:eastAsia="en-US"/>
        </w:rPr>
        <w:t>,</w:t>
      </w:r>
      <w:r w:rsidR="004A73A8">
        <w:rPr>
          <w:i/>
          <w:sz w:val="28"/>
          <w:lang w:val="en-US" w:eastAsia="en-US"/>
        </w:rPr>
        <w:t xml:space="preserve"> </w:t>
      </w:r>
      <w:proofErr w:type="spellStart"/>
      <w:r w:rsidR="004A73A8">
        <w:rPr>
          <w:i/>
          <w:sz w:val="28"/>
          <w:lang w:val="en-US" w:eastAsia="en-US"/>
        </w:rPr>
        <w:t>Vlorë</w:t>
      </w:r>
      <w:proofErr w:type="spellEnd"/>
      <w:r w:rsidR="004A73A8">
        <w:rPr>
          <w:i/>
          <w:sz w:val="28"/>
          <w:lang w:val="en-US" w:eastAsia="en-US"/>
        </w:rPr>
        <w:t xml:space="preserve">, </w:t>
      </w:r>
      <w:proofErr w:type="spellStart"/>
      <w:r w:rsidR="004A73A8">
        <w:rPr>
          <w:i/>
          <w:sz w:val="28"/>
          <w:lang w:val="en-US" w:eastAsia="en-US"/>
        </w:rPr>
        <w:t>Korçë</w:t>
      </w:r>
      <w:proofErr w:type="spellEnd"/>
      <w:r w:rsidR="00406D94" w:rsidRPr="00406D94">
        <w:rPr>
          <w:i/>
          <w:sz w:val="28"/>
          <w:lang w:val="en-US" w:eastAsia="en-US"/>
        </w:rPr>
        <w:t>.</w:t>
      </w:r>
    </w:p>
    <w:p w14:paraId="24CC204D" w14:textId="77777777"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45FFE58A" w14:textId="77777777" w:rsidR="00FE21EF"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Non-Profit O</w:t>
      </w:r>
      <w:r w:rsidR="004C0666" w:rsidRPr="00462533">
        <w:rPr>
          <w:rFonts w:ascii="Times New Roman" w:eastAsia="Times New Roman" w:hAnsi="Times New Roman" w:cs="Times New Roman"/>
          <w:b/>
          <w:color w:val="000000"/>
          <w:sz w:val="28"/>
          <w:szCs w:val="26"/>
        </w:rPr>
        <w:t>rganizations</w:t>
      </w:r>
      <w:r w:rsidR="004C0666" w:rsidRPr="00462533">
        <w:rPr>
          <w:rFonts w:ascii="Times New Roman" w:eastAsia="Times New Roman" w:hAnsi="Times New Roman" w:cs="Times New Roman"/>
          <w:color w:val="000000"/>
          <w:sz w:val="28"/>
          <w:szCs w:val="26"/>
        </w:rPr>
        <w:t xml:space="preserve"> provide primary legal aid services in accordance with the authorization approved by the Minister </w:t>
      </w:r>
      <w:r w:rsidR="001A3017" w:rsidRPr="00462533">
        <w:rPr>
          <w:rFonts w:ascii="Times New Roman" w:eastAsia="Times New Roman" w:hAnsi="Times New Roman" w:cs="Times New Roman"/>
          <w:color w:val="000000"/>
          <w:sz w:val="28"/>
          <w:szCs w:val="26"/>
        </w:rPr>
        <w:t>of Justice.</w:t>
      </w:r>
    </w:p>
    <w:p w14:paraId="0515C87C" w14:textId="77777777"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2FB8FF5C" w14:textId="77777777" w:rsidR="00FE21EF" w:rsidRPr="00462533"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there are 14 Non-Profit Organizations authorized for period 2024-2026, through Orders Issued by the Minister of Justice</w:t>
      </w:r>
      <w:r w:rsidR="00406D94">
        <w:rPr>
          <w:rFonts w:ascii="Times New Roman" w:eastAsia="Times New Roman" w:hAnsi="Times New Roman" w:cs="Times New Roman"/>
          <w:i/>
          <w:color w:val="000000"/>
          <w:sz w:val="28"/>
          <w:szCs w:val="26"/>
        </w:rPr>
        <w:t xml:space="preserve">, </w:t>
      </w:r>
      <w:r w:rsidR="00406D94" w:rsidRPr="00406D94">
        <w:rPr>
          <w:rFonts w:ascii="Times New Roman" w:eastAsia="Times New Roman" w:hAnsi="Times New Roman" w:cs="Times New Roman"/>
          <w:i/>
          <w:color w:val="000000"/>
          <w:sz w:val="28"/>
          <w:szCs w:val="26"/>
        </w:rPr>
        <w:t>which operate in the cities of Tirana, Durrës, Elbasan, Vlorë, Berat, and Shkodra</w:t>
      </w:r>
      <w:r w:rsidR="00406D94">
        <w:rPr>
          <w:rFonts w:ascii="Times New Roman" w:eastAsia="Times New Roman" w:hAnsi="Times New Roman" w:cs="Times New Roman"/>
          <w:i/>
          <w:color w:val="000000"/>
          <w:sz w:val="28"/>
          <w:szCs w:val="26"/>
        </w:rPr>
        <w:t>.</w:t>
      </w:r>
    </w:p>
    <w:p w14:paraId="67293CBE" w14:textId="77777777" w:rsidR="00FE21EF" w:rsidRPr="00462533"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340C3A70" w14:textId="77777777" w:rsidR="001A3017" w:rsidRPr="00462533"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Legal Clinics</w:t>
      </w:r>
      <w:r w:rsidRPr="00462533">
        <w:rPr>
          <w:rFonts w:ascii="Times New Roman" w:eastAsia="Times New Roman" w:hAnsi="Times New Roman" w:cs="Times New Roman"/>
          <w:color w:val="000000"/>
          <w:sz w:val="28"/>
          <w:szCs w:val="26"/>
        </w:rPr>
        <w:t xml:space="preserve"> are</w:t>
      </w:r>
      <w:r w:rsidR="001A3017" w:rsidRPr="00462533">
        <w:rPr>
          <w:rFonts w:ascii="Times New Roman" w:eastAsia="Times New Roman" w:hAnsi="Times New Roman" w:cs="Times New Roman"/>
          <w:color w:val="000000"/>
          <w:sz w:val="28"/>
          <w:szCs w:val="26"/>
        </w:rPr>
        <w:t xml:space="preserve"> </w:t>
      </w:r>
      <w:r w:rsidRPr="00462533">
        <w:rPr>
          <w:rFonts w:ascii="Times New Roman" w:eastAsia="Times New Roman" w:hAnsi="Times New Roman" w:cs="Times New Roman"/>
          <w:color w:val="000000"/>
          <w:sz w:val="28"/>
          <w:szCs w:val="26"/>
        </w:rPr>
        <w:t xml:space="preserve">providers </w:t>
      </w:r>
      <w:r w:rsidR="001A3017" w:rsidRPr="00462533">
        <w:rPr>
          <w:rFonts w:ascii="Times New Roman" w:eastAsia="Times New Roman" w:hAnsi="Times New Roman" w:cs="Times New Roman"/>
          <w:color w:val="000000"/>
          <w:sz w:val="28"/>
          <w:szCs w:val="26"/>
        </w:rPr>
        <w:t>of the primary legal aid service. Based on Article 16 of Law No. 111/2017, the Directorate of Free Legal Aid collaborates with legal clinics, under the terms and conditions outlined in relevant cooperation agreements, to train and update the knowledge of students involved in these clinics on matters related to primary legal aid.</w:t>
      </w:r>
    </w:p>
    <w:p w14:paraId="542AA65D" w14:textId="77777777" w:rsidR="001A3017" w:rsidRPr="00462533"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14:paraId="033D2929" w14:textId="77777777" w:rsidR="001A3017" w:rsidRPr="00462533"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rPr>
      </w:pPr>
      <w:r w:rsidRPr="00462533">
        <w:rPr>
          <w:rFonts w:ascii="Times New Roman" w:eastAsia="Times New Roman" w:hAnsi="Times New Roman" w:cs="Times New Roman"/>
          <w:i/>
          <w:color w:val="000000"/>
          <w:sz w:val="28"/>
          <w:szCs w:val="26"/>
        </w:rPr>
        <w:t>Currently, the Directorate of Free Legal Aid ha</w:t>
      </w:r>
      <w:r w:rsidR="00153B36">
        <w:rPr>
          <w:rFonts w:ascii="Times New Roman" w:eastAsia="Times New Roman" w:hAnsi="Times New Roman" w:cs="Times New Roman"/>
          <w:i/>
          <w:color w:val="000000"/>
          <w:sz w:val="28"/>
          <w:szCs w:val="26"/>
        </w:rPr>
        <w:t>s established agreements with 13</w:t>
      </w:r>
      <w:r w:rsidRPr="00462533">
        <w:rPr>
          <w:rFonts w:ascii="Times New Roman" w:eastAsia="Times New Roman" w:hAnsi="Times New Roman" w:cs="Times New Roman"/>
          <w:i/>
          <w:color w:val="000000"/>
          <w:sz w:val="28"/>
          <w:szCs w:val="26"/>
        </w:rPr>
        <w:t xml:space="preserve"> Higher Education Institutions in Tirana, Durrës, Shkodër, and Vlorë.</w:t>
      </w:r>
    </w:p>
    <w:p w14:paraId="5C60C888" w14:textId="77777777" w:rsidR="00F314B1"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07FA03EC"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1D75182E"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302D4CF7"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54EE78AB" w14:textId="77777777" w:rsidR="00462533"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5B982943" w14:textId="77777777" w:rsidR="00462533" w:rsidRPr="00406D94"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14:paraId="7773D3D1" w14:textId="77777777"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Online platform juristionline.al</w:t>
      </w:r>
      <w:r w:rsidRPr="00462533">
        <w:rPr>
          <w:rFonts w:ascii="Times New Roman" w:eastAsia="Times New Roman" w:hAnsi="Times New Roman" w:cs="Times New Roman"/>
          <w:color w:val="000000"/>
          <w:sz w:val="28"/>
          <w:szCs w:val="26"/>
        </w:rPr>
        <w:t>, through this platform, every citizen has the opportunity to receive advice and information regarding the normative acts in force, the rights and obligations of legal subjects, and the methods for exercising these rights in judicial and extrajudicial processes. It also provides assistance in drafting and preparing necessary documents to mobilize the state administration or to request secondary legal aid.</w:t>
      </w:r>
    </w:p>
    <w:p w14:paraId="3191E905" w14:textId="77777777"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45A53477" w14:textId="77777777" w:rsidR="00F314B1" w:rsidRPr="00462533"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rPr>
      </w:pPr>
    </w:p>
    <w:p w14:paraId="6DDA964A" w14:textId="77777777" w:rsidR="00F314B1" w:rsidRPr="00462533"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rPr>
      </w:pPr>
      <w:r w:rsidRPr="00462533">
        <w:rPr>
          <w:rFonts w:ascii="Times New Roman" w:eastAsia="Times New Roman" w:hAnsi="Times New Roman" w:cs="Times New Roman"/>
          <w:b/>
          <w:color w:val="000000"/>
          <w:sz w:val="28"/>
          <w:szCs w:val="26"/>
        </w:rPr>
        <w:t>The Green Number 08001010</w:t>
      </w:r>
      <w:r w:rsidRPr="00462533">
        <w:rPr>
          <w:rFonts w:ascii="Times New Roman" w:eastAsia="Times New Roman" w:hAnsi="Times New Roman" w:cs="Times New Roman"/>
          <w:color w:val="000000"/>
          <w:sz w:val="28"/>
          <w:szCs w:val="26"/>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are available at all times, through various forms of communication.</w:t>
      </w:r>
    </w:p>
    <w:p w14:paraId="75C485A6" w14:textId="77777777" w:rsidR="00FE21EF" w:rsidRPr="00F314B1"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rPr>
      </w:pPr>
    </w:p>
    <w:p w14:paraId="0F481962" w14:textId="77777777" w:rsidR="00C013B8" w:rsidRPr="00F83AD8" w:rsidRDefault="00C013B8" w:rsidP="00F60FE8">
      <w:pPr>
        <w:spacing w:after="0" w:line="240" w:lineRule="auto"/>
        <w:textAlignment w:val="baseline"/>
        <w:rPr>
          <w:rFonts w:ascii="Times New Roman" w:eastAsia="Times New Roman" w:hAnsi="Times New Roman" w:cs="Times New Roman"/>
          <w:color w:val="000000"/>
          <w:sz w:val="28"/>
          <w:szCs w:val="28"/>
        </w:rPr>
      </w:pPr>
    </w:p>
    <w:p w14:paraId="5C02839D" w14:textId="77777777" w:rsidR="00C013B8" w:rsidRDefault="00C013B8" w:rsidP="00F60FE8">
      <w:pPr>
        <w:spacing w:after="0" w:line="240" w:lineRule="auto"/>
        <w:textAlignment w:val="baseline"/>
        <w:rPr>
          <w:rFonts w:ascii="Times New Roman" w:eastAsia="Times New Roman" w:hAnsi="Times New Roman" w:cs="Times New Roman"/>
          <w:color w:val="000000"/>
          <w:sz w:val="28"/>
          <w:szCs w:val="28"/>
        </w:rPr>
      </w:pPr>
    </w:p>
    <w:p w14:paraId="67801505" w14:textId="77777777" w:rsidR="00F83AD8" w:rsidRP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37B34BBD" w14:textId="77777777"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746D7337" w14:textId="77777777"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25E9F1DA" w14:textId="77777777" w:rsidR="00F83AD8" w:rsidRDefault="00F83AD8" w:rsidP="00F60FE8">
      <w:pPr>
        <w:spacing w:after="0" w:line="240" w:lineRule="auto"/>
        <w:textAlignment w:val="baseline"/>
        <w:rPr>
          <w:rFonts w:ascii="Times New Roman" w:eastAsia="Times New Roman" w:hAnsi="Times New Roman" w:cs="Times New Roman"/>
          <w:color w:val="000000"/>
          <w:sz w:val="28"/>
          <w:szCs w:val="28"/>
        </w:rPr>
      </w:pPr>
    </w:p>
    <w:p w14:paraId="1AF00F31" w14:textId="77777777" w:rsidR="00C013B8" w:rsidRPr="00F83AD8" w:rsidRDefault="00C013B8" w:rsidP="00F60FE8">
      <w:pPr>
        <w:spacing w:after="0" w:line="240" w:lineRule="auto"/>
        <w:textAlignment w:val="baseline"/>
        <w:rPr>
          <w:rFonts w:ascii="Times New Roman" w:eastAsia="Times New Roman" w:hAnsi="Times New Roman" w:cs="Times New Roman"/>
          <w:color w:val="000000"/>
          <w:sz w:val="24"/>
          <w:szCs w:val="24"/>
        </w:rPr>
      </w:pPr>
    </w:p>
    <w:p w14:paraId="068379DC" w14:textId="77777777" w:rsidR="00C013B8" w:rsidRPr="00F83AD8" w:rsidRDefault="00C013B8" w:rsidP="002D5679">
      <w:pPr>
        <w:spacing w:after="0" w:line="240" w:lineRule="auto"/>
        <w:textAlignment w:val="baseline"/>
        <w:rPr>
          <w:rFonts w:ascii="Times New Roman" w:eastAsia="Times New Roman" w:hAnsi="Times New Roman" w:cs="Times New Roman"/>
          <w:color w:val="000000"/>
          <w:sz w:val="28"/>
          <w:szCs w:val="27"/>
        </w:rPr>
      </w:pPr>
    </w:p>
    <w:p w14:paraId="7CE6A317" w14:textId="77777777"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14:paraId="370BB612" w14:textId="77777777" w:rsidR="00FE21EF" w:rsidRPr="00F83AD8" w:rsidRDefault="00FE21EF" w:rsidP="00F60FE8">
      <w:pPr>
        <w:spacing w:after="0" w:line="240" w:lineRule="auto"/>
        <w:textAlignment w:val="baseline"/>
        <w:rPr>
          <w:rFonts w:ascii="Times New Roman" w:eastAsia="Times New Roman" w:hAnsi="Times New Roman" w:cs="Times New Roman"/>
          <w:color w:val="000000"/>
          <w:sz w:val="24"/>
          <w:szCs w:val="24"/>
        </w:rPr>
      </w:pPr>
    </w:p>
    <w:p w14:paraId="5754AF2C" w14:textId="77777777" w:rsidR="00127046" w:rsidRDefault="00127046" w:rsidP="00F60FE8">
      <w:pPr>
        <w:spacing w:after="0" w:line="240" w:lineRule="auto"/>
        <w:textAlignment w:val="baseline"/>
        <w:rPr>
          <w:rFonts w:ascii="Times New Roman" w:eastAsia="Times New Roman" w:hAnsi="Times New Roman" w:cs="Times New Roman"/>
          <w:color w:val="000000"/>
          <w:sz w:val="24"/>
          <w:szCs w:val="24"/>
        </w:rPr>
      </w:pPr>
    </w:p>
    <w:p w14:paraId="66D114A2" w14:textId="77777777" w:rsidR="00462533" w:rsidRDefault="00462533" w:rsidP="00F60FE8">
      <w:pPr>
        <w:spacing w:after="0" w:line="240" w:lineRule="auto"/>
        <w:textAlignment w:val="baseline"/>
        <w:rPr>
          <w:rFonts w:ascii="Times New Roman" w:eastAsia="Times New Roman" w:hAnsi="Times New Roman" w:cs="Times New Roman"/>
          <w:color w:val="000000"/>
          <w:sz w:val="24"/>
          <w:szCs w:val="24"/>
        </w:rPr>
      </w:pPr>
    </w:p>
    <w:p w14:paraId="7E116908"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7CF76478"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39D64681"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6C5BA6E4"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131E657A"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1027BB7C" w14:textId="77777777" w:rsidR="00406D94" w:rsidRDefault="00406D94" w:rsidP="00F60FE8">
      <w:pPr>
        <w:spacing w:after="0" w:line="240" w:lineRule="auto"/>
        <w:textAlignment w:val="baseline"/>
        <w:rPr>
          <w:rFonts w:ascii="Times New Roman" w:eastAsia="Times New Roman" w:hAnsi="Times New Roman" w:cs="Times New Roman"/>
          <w:color w:val="000000"/>
          <w:sz w:val="24"/>
          <w:szCs w:val="24"/>
        </w:rPr>
      </w:pPr>
    </w:p>
    <w:p w14:paraId="5F50466F" w14:textId="77777777" w:rsidR="00406D94" w:rsidRPr="00F83AD8"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F83AD8" w14:paraId="79E35991" w14:textId="77777777"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14:paraId="25AAE79E" w14:textId="77777777" w:rsidR="00913F9D" w:rsidRDefault="00913F9D" w:rsidP="00406D94">
            <w:pPr>
              <w:rPr>
                <w:rFonts w:ascii="Times New Roman" w:hAnsi="Times New Roman" w:cs="Times New Roman"/>
              </w:rPr>
            </w:pPr>
          </w:p>
          <w:p w14:paraId="28846354" w14:textId="7F42C1ED" w:rsidR="00913F9D" w:rsidRPr="00406D94" w:rsidRDefault="00913F9D" w:rsidP="00406D94">
            <w:pPr>
              <w:jc w:val="center"/>
              <w:rPr>
                <w:rFonts w:ascii="Times New Roman" w:hAnsi="Times New Roman" w:cs="Times New Roman"/>
                <w:b/>
              </w:rPr>
            </w:pPr>
            <w:r w:rsidRPr="00406D94">
              <w:rPr>
                <w:rFonts w:ascii="Times New Roman" w:hAnsi="Times New Roman" w:cs="Times New Roman"/>
                <w:b/>
                <w:sz w:val="32"/>
              </w:rPr>
              <w:t>STATISTICS</w:t>
            </w:r>
            <w:r w:rsidR="002368C2">
              <w:rPr>
                <w:rFonts w:ascii="Times New Roman" w:hAnsi="Times New Roman" w:cs="Times New Roman"/>
                <w:b/>
                <w:sz w:val="32"/>
              </w:rPr>
              <w:t xml:space="preserve"> OF CASES HANDLED DURING </w:t>
            </w:r>
            <w:r w:rsidR="00184774">
              <w:rPr>
                <w:rFonts w:ascii="Times New Roman" w:hAnsi="Times New Roman" w:cs="Times New Roman"/>
                <w:b/>
                <w:sz w:val="32"/>
              </w:rPr>
              <w:t>MAY</w:t>
            </w:r>
            <w:r w:rsidR="00AD44C7">
              <w:rPr>
                <w:rFonts w:ascii="Times New Roman" w:hAnsi="Times New Roman" w:cs="Times New Roman"/>
                <w:b/>
                <w:sz w:val="32"/>
              </w:rPr>
              <w:t xml:space="preserve"> </w:t>
            </w:r>
            <w:r w:rsidR="008626C0">
              <w:rPr>
                <w:rFonts w:ascii="Times New Roman" w:hAnsi="Times New Roman" w:cs="Times New Roman"/>
                <w:b/>
                <w:sz w:val="32"/>
              </w:rPr>
              <w:t>2026</w:t>
            </w:r>
          </w:p>
        </w:tc>
      </w:tr>
      <w:tr w:rsidR="00913F9D" w:rsidRPr="00F83AD8" w14:paraId="0DF7C698" w14:textId="77777777" w:rsidTr="00EC5B3C">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21EFF787" w14:textId="77777777" w:rsidR="00913F9D" w:rsidRPr="00F83AD8" w:rsidRDefault="00913F9D" w:rsidP="00EC5B3C">
            <w:pPr>
              <w:ind w:right="-45"/>
              <w:jc w:val="center"/>
              <w:rPr>
                <w:rFonts w:ascii="Times New Roman" w:eastAsia="Calibri" w:hAnsi="Times New Roman" w:cs="Times New Roman"/>
                <w:b/>
                <w:color w:val="000000" w:themeColor="text1"/>
                <w:sz w:val="18"/>
                <w:szCs w:val="18"/>
                <w:lang w:val="sq-AL"/>
              </w:rPr>
            </w:pPr>
            <w:r w:rsidRPr="00147B45">
              <w:rPr>
                <w:rFonts w:ascii="Times New Roman" w:eastAsia="Calibri" w:hAnsi="Times New Roman" w:cs="Times New Roman"/>
                <w:b/>
                <w:color w:val="000000" w:themeColor="text1"/>
                <w:szCs w:val="18"/>
                <w:lang w:val="sq-AL"/>
              </w:rPr>
              <w:t>CASES ADMINISTRATED BY THE CENTERS FOR PRIMARY LEGAL AID</w:t>
            </w:r>
          </w:p>
        </w:tc>
      </w:tr>
      <w:tr w:rsidR="00913F9D" w:rsidRPr="00F83AD8" w14:paraId="1FECE758" w14:textId="77777777"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14:paraId="758A72CF" w14:textId="77777777" w:rsidR="00913F9D" w:rsidRPr="00F83AD8" w:rsidRDefault="00913F9D" w:rsidP="00C013B8">
            <w:pPr>
              <w:jc w:val="center"/>
              <w:rPr>
                <w:rFonts w:ascii="Times New Roman" w:eastAsia="Calibri" w:hAnsi="Times New Roman" w:cs="Times New Roman"/>
                <w:b/>
                <w:sz w:val="20"/>
                <w:szCs w:val="20"/>
                <w:lang w:val="sq-AL"/>
              </w:rPr>
            </w:pPr>
            <w:bookmarkStart w:id="0" w:name="_Hlk160605394"/>
            <w:r w:rsidRPr="00F83AD8">
              <w:rPr>
                <w:rFonts w:ascii="Times New Roman" w:eastAsia="Calibri" w:hAnsi="Times New Roman" w:cs="Times New Roman"/>
                <w:b/>
                <w:sz w:val="20"/>
                <w:szCs w:val="20"/>
                <w:lang w:val="sq-AL"/>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14:paraId="5B6354E0" w14:textId="77777777"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0CBC01F3" w14:textId="77777777"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14:paraId="23A38253" w14:textId="77777777" w:rsidR="00913F9D" w:rsidRPr="00F83AD8" w:rsidRDefault="00913F9D" w:rsidP="00C013B8">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14:paraId="52CB62B9" w14:textId="77777777"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5F97325D" w14:textId="77777777" w:rsidR="00913F9D" w:rsidRPr="00F83AD8" w:rsidRDefault="00913F9D" w:rsidP="005A7115">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Categories</w:t>
            </w:r>
          </w:p>
          <w:p w14:paraId="46740DD9" w14:textId="77777777" w:rsidR="00913F9D" w:rsidRPr="00F83AD8" w:rsidRDefault="00913F9D" w:rsidP="00C013B8">
            <w:pPr>
              <w:jc w:val="center"/>
              <w:rPr>
                <w:rFonts w:ascii="Times New Roman" w:eastAsia="Calibri" w:hAnsi="Times New Roman" w:cs="Times New Roman"/>
                <w:b/>
                <w:i/>
                <w:sz w:val="18"/>
                <w:szCs w:val="18"/>
                <w:lang w:val="sq-AL"/>
              </w:rPr>
            </w:pPr>
            <w:r w:rsidRPr="00F83AD8">
              <w:rPr>
                <w:rFonts w:ascii="Times New Roman" w:eastAsia="Calibri" w:hAnsi="Times New Roman" w:cs="Times New Roman"/>
                <w:b/>
                <w:i/>
                <w:sz w:val="18"/>
                <w:szCs w:val="18"/>
                <w:lang w:val="sq-AL"/>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6D442588" w14:textId="77777777" w:rsidR="00913F9D" w:rsidRPr="00F83AD8" w:rsidRDefault="00913F9D" w:rsidP="00913F9D">
            <w:pPr>
              <w:jc w:val="cente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14:paraId="6A60BB3B" w14:textId="77777777" w:rsidR="00913F9D" w:rsidRPr="00F83AD8" w:rsidRDefault="00913F9D" w:rsidP="00832832">
            <w:pPr>
              <w:rPr>
                <w:rFonts w:ascii="Times New Roman" w:eastAsia="Calibri" w:hAnsi="Times New Roman" w:cs="Times New Roman"/>
                <w:b/>
                <w:sz w:val="18"/>
                <w:szCs w:val="18"/>
                <w:lang w:val="sq-AL"/>
              </w:rPr>
            </w:pPr>
            <w:r w:rsidRPr="00F83AD8">
              <w:rPr>
                <w:rFonts w:ascii="Times New Roman" w:eastAsia="Calibri" w:hAnsi="Times New Roman" w:cs="Times New Roman"/>
                <w:b/>
                <w:sz w:val="18"/>
                <w:szCs w:val="18"/>
                <w:lang w:val="sq-AL"/>
              </w:rPr>
              <w:t>Etnicity</w:t>
            </w:r>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14:paraId="1BFBA4C5" w14:textId="77777777" w:rsidR="00913F9D" w:rsidRPr="00F83AD8" w:rsidRDefault="00913F9D" w:rsidP="00832832">
            <w:pPr>
              <w:ind w:right="-45"/>
              <w:jc w:val="center"/>
              <w:rPr>
                <w:rFonts w:ascii="Times New Roman" w:eastAsia="Calibri" w:hAnsi="Times New Roman" w:cs="Times New Roman"/>
                <w:b/>
                <w:color w:val="000000" w:themeColor="text1"/>
                <w:sz w:val="18"/>
                <w:szCs w:val="18"/>
                <w:lang w:val="sq-AL"/>
              </w:rPr>
            </w:pPr>
            <w:r w:rsidRPr="00F83AD8">
              <w:rPr>
                <w:rFonts w:ascii="Times New Roman" w:eastAsia="Calibri" w:hAnsi="Times New Roman" w:cs="Times New Roman"/>
                <w:b/>
                <w:color w:val="000000" w:themeColor="text1"/>
                <w:sz w:val="18"/>
                <w:szCs w:val="18"/>
                <w:lang w:val="sq-AL"/>
              </w:rPr>
              <w:t xml:space="preserve">Refused Cases </w:t>
            </w:r>
            <w:r w:rsidRPr="00F83AD8">
              <w:rPr>
                <w:rFonts w:ascii="Times New Roman" w:eastAsia="Calibri" w:hAnsi="Times New Roman" w:cs="Times New Roman"/>
                <w:color w:val="000000" w:themeColor="text1"/>
                <w:sz w:val="18"/>
                <w:szCs w:val="18"/>
                <w:lang w:val="sq-AL"/>
              </w:rPr>
              <w:t xml:space="preserve"> </w:t>
            </w:r>
          </w:p>
        </w:tc>
      </w:tr>
      <w:tr w:rsidR="00913F9D" w:rsidRPr="00F83AD8" w14:paraId="7E54509C" w14:textId="77777777" w:rsidTr="00913F9D">
        <w:trPr>
          <w:trHeight w:val="786"/>
        </w:trPr>
        <w:tc>
          <w:tcPr>
            <w:tcW w:w="1080" w:type="dxa"/>
            <w:vMerge/>
            <w:tcBorders>
              <w:left w:val="single" w:sz="12" w:space="0" w:color="auto"/>
              <w:bottom w:val="single" w:sz="12" w:space="0" w:color="auto"/>
            </w:tcBorders>
            <w:shd w:val="clear" w:color="auto" w:fill="FFF2CC" w:themeFill="accent4" w:themeFillTint="33"/>
          </w:tcPr>
          <w:p w14:paraId="5E73E346" w14:textId="77777777" w:rsidR="00913F9D" w:rsidRPr="00F83AD8" w:rsidRDefault="00913F9D" w:rsidP="00C013B8">
            <w:pPr>
              <w:rPr>
                <w:rFonts w:ascii="Times New Roman" w:eastAsia="Calibri" w:hAnsi="Times New Roman" w:cs="Times New Roman"/>
                <w:sz w:val="20"/>
                <w:szCs w:val="20"/>
                <w:lang w:val="sq-AL"/>
              </w:rPr>
            </w:pPr>
          </w:p>
        </w:tc>
        <w:tc>
          <w:tcPr>
            <w:tcW w:w="810" w:type="dxa"/>
            <w:vMerge/>
            <w:tcBorders>
              <w:bottom w:val="single" w:sz="12" w:space="0" w:color="auto"/>
              <w:right w:val="single" w:sz="12" w:space="0" w:color="auto"/>
            </w:tcBorders>
            <w:shd w:val="clear" w:color="auto" w:fill="FFF2CC" w:themeFill="accent4" w:themeFillTint="33"/>
          </w:tcPr>
          <w:p w14:paraId="1EE2D923" w14:textId="77777777" w:rsidR="00913F9D" w:rsidRPr="00F83AD8" w:rsidRDefault="00913F9D" w:rsidP="00C013B8">
            <w:pPr>
              <w:rPr>
                <w:rFonts w:ascii="Times New Roman" w:eastAsia="Calibri" w:hAnsi="Times New Roman" w:cs="Times New Roman"/>
                <w:sz w:val="18"/>
                <w:szCs w:val="18"/>
                <w:lang w:val="sq-AL"/>
              </w:rPr>
            </w:pPr>
          </w:p>
        </w:tc>
        <w:tc>
          <w:tcPr>
            <w:tcW w:w="630" w:type="dxa"/>
            <w:tcBorders>
              <w:left w:val="single" w:sz="12" w:space="0" w:color="auto"/>
              <w:bottom w:val="single" w:sz="12" w:space="0" w:color="auto"/>
            </w:tcBorders>
            <w:shd w:val="clear" w:color="auto" w:fill="FFF2CC" w:themeFill="accent4" w:themeFillTint="33"/>
            <w:vAlign w:val="center"/>
          </w:tcPr>
          <w:p w14:paraId="7FB0CBFC"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Minor</w:t>
            </w:r>
          </w:p>
        </w:tc>
        <w:tc>
          <w:tcPr>
            <w:tcW w:w="720" w:type="dxa"/>
            <w:tcBorders>
              <w:bottom w:val="single" w:sz="12" w:space="0" w:color="auto"/>
            </w:tcBorders>
            <w:shd w:val="clear" w:color="auto" w:fill="FFF2CC" w:themeFill="accent4" w:themeFillTint="33"/>
            <w:vAlign w:val="center"/>
          </w:tcPr>
          <w:p w14:paraId="3C8E6C32"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Adult</w:t>
            </w:r>
          </w:p>
        </w:tc>
        <w:tc>
          <w:tcPr>
            <w:tcW w:w="900" w:type="dxa"/>
            <w:tcBorders>
              <w:bottom w:val="single" w:sz="12" w:space="0" w:color="auto"/>
              <w:right w:val="single" w:sz="12" w:space="0" w:color="auto"/>
            </w:tcBorders>
            <w:shd w:val="clear" w:color="auto" w:fill="FFF2CC" w:themeFill="accent4" w:themeFillTint="33"/>
            <w:vAlign w:val="center"/>
          </w:tcPr>
          <w:p w14:paraId="3ED99880"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Average Age</w:t>
            </w:r>
          </w:p>
        </w:tc>
        <w:tc>
          <w:tcPr>
            <w:tcW w:w="810" w:type="dxa"/>
            <w:tcBorders>
              <w:left w:val="single" w:sz="12" w:space="0" w:color="auto"/>
              <w:bottom w:val="single" w:sz="12" w:space="0" w:color="auto"/>
            </w:tcBorders>
            <w:shd w:val="clear" w:color="auto" w:fill="FFF2CC" w:themeFill="accent4" w:themeFillTint="33"/>
            <w:vAlign w:val="center"/>
          </w:tcPr>
          <w:p w14:paraId="3CBC3447"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Female</w:t>
            </w:r>
          </w:p>
        </w:tc>
        <w:tc>
          <w:tcPr>
            <w:tcW w:w="900" w:type="dxa"/>
            <w:tcBorders>
              <w:bottom w:val="single" w:sz="12" w:space="0" w:color="auto"/>
              <w:right w:val="single" w:sz="12" w:space="0" w:color="auto"/>
            </w:tcBorders>
            <w:shd w:val="clear" w:color="auto" w:fill="FFF2CC" w:themeFill="accent4" w:themeFillTint="33"/>
            <w:vAlign w:val="center"/>
          </w:tcPr>
          <w:p w14:paraId="1B2E501A"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Male</w:t>
            </w:r>
          </w:p>
        </w:tc>
        <w:tc>
          <w:tcPr>
            <w:tcW w:w="1080" w:type="dxa"/>
            <w:tcBorders>
              <w:left w:val="single" w:sz="12" w:space="0" w:color="auto"/>
              <w:bottom w:val="single" w:sz="12" w:space="0" w:color="auto"/>
            </w:tcBorders>
            <w:shd w:val="clear" w:color="auto" w:fill="FFF2CC" w:themeFill="accent4" w:themeFillTint="33"/>
            <w:vAlign w:val="center"/>
          </w:tcPr>
          <w:p w14:paraId="5AC3B3C9"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Albanian</w:t>
            </w:r>
          </w:p>
        </w:tc>
        <w:tc>
          <w:tcPr>
            <w:tcW w:w="900" w:type="dxa"/>
            <w:tcBorders>
              <w:bottom w:val="single" w:sz="12" w:space="0" w:color="auto"/>
              <w:right w:val="single" w:sz="12" w:space="0" w:color="auto"/>
            </w:tcBorders>
            <w:shd w:val="clear" w:color="auto" w:fill="FFF2CC" w:themeFill="accent4" w:themeFillTint="33"/>
            <w:vAlign w:val="center"/>
          </w:tcPr>
          <w:p w14:paraId="20D504A8"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Foreigner</w:t>
            </w:r>
          </w:p>
        </w:tc>
        <w:tc>
          <w:tcPr>
            <w:tcW w:w="1080" w:type="dxa"/>
            <w:tcBorders>
              <w:left w:val="single" w:sz="12" w:space="0" w:color="auto"/>
              <w:bottom w:val="single" w:sz="12" w:space="0" w:color="auto"/>
            </w:tcBorders>
            <w:shd w:val="clear" w:color="auto" w:fill="FFF2CC" w:themeFill="accent4" w:themeFillTint="33"/>
            <w:vAlign w:val="center"/>
          </w:tcPr>
          <w:p w14:paraId="27206452"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Insufficient income</w:t>
            </w:r>
          </w:p>
        </w:tc>
        <w:tc>
          <w:tcPr>
            <w:tcW w:w="990" w:type="dxa"/>
            <w:tcBorders>
              <w:bottom w:val="single" w:sz="12" w:space="0" w:color="auto"/>
            </w:tcBorders>
            <w:shd w:val="clear" w:color="auto" w:fill="FFF2CC" w:themeFill="accent4" w:themeFillTint="33"/>
            <w:vAlign w:val="center"/>
          </w:tcPr>
          <w:p w14:paraId="20B5559D"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14:paraId="67A227DF"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720" w:type="dxa"/>
            <w:tcBorders>
              <w:left w:val="single" w:sz="12" w:space="0" w:color="auto"/>
              <w:bottom w:val="single" w:sz="12" w:space="0" w:color="auto"/>
            </w:tcBorders>
            <w:shd w:val="clear" w:color="auto" w:fill="FFF2CC" w:themeFill="accent4" w:themeFillTint="33"/>
            <w:vAlign w:val="center"/>
          </w:tcPr>
          <w:p w14:paraId="52E08CEC"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Civil</w:t>
            </w:r>
          </w:p>
        </w:tc>
        <w:tc>
          <w:tcPr>
            <w:tcW w:w="810" w:type="dxa"/>
            <w:tcBorders>
              <w:bottom w:val="single" w:sz="12" w:space="0" w:color="auto"/>
            </w:tcBorders>
            <w:shd w:val="clear" w:color="auto" w:fill="FFF2CC" w:themeFill="accent4" w:themeFillTint="33"/>
            <w:vAlign w:val="center"/>
          </w:tcPr>
          <w:p w14:paraId="0B8B1DB1" w14:textId="77777777" w:rsidR="00913F9D" w:rsidRPr="00F83AD8" w:rsidRDefault="00913F9D" w:rsidP="00914F2C">
            <w:pP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Criminal</w:t>
            </w:r>
          </w:p>
        </w:tc>
        <w:tc>
          <w:tcPr>
            <w:tcW w:w="1170" w:type="dxa"/>
            <w:tcBorders>
              <w:bottom w:val="single" w:sz="12" w:space="0" w:color="auto"/>
              <w:right w:val="single" w:sz="12" w:space="0" w:color="auto"/>
            </w:tcBorders>
            <w:shd w:val="clear" w:color="auto" w:fill="FFF2CC" w:themeFill="accent4" w:themeFillTint="33"/>
            <w:vAlign w:val="center"/>
          </w:tcPr>
          <w:p w14:paraId="72FECE9D"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Administrativ</w:t>
            </w:r>
          </w:p>
        </w:tc>
        <w:tc>
          <w:tcPr>
            <w:tcW w:w="630" w:type="dxa"/>
            <w:tcBorders>
              <w:bottom w:val="single" w:sz="12" w:space="0" w:color="auto"/>
              <w:right w:val="single" w:sz="12" w:space="0" w:color="auto"/>
            </w:tcBorders>
            <w:shd w:val="clear" w:color="auto" w:fill="FFF2CC" w:themeFill="accent4" w:themeFillTint="33"/>
            <w:vAlign w:val="center"/>
          </w:tcPr>
          <w:p w14:paraId="34494988" w14:textId="77777777" w:rsidR="00913F9D" w:rsidRPr="00F83AD8" w:rsidRDefault="00913F9D" w:rsidP="00913F9D">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14:paraId="7A96C0D7" w14:textId="77777777" w:rsidR="00913F9D" w:rsidRPr="00F83AD8" w:rsidRDefault="00913F9D" w:rsidP="00C013B8">
            <w:pPr>
              <w:jc w:val="center"/>
              <w:rPr>
                <w:rFonts w:ascii="Times New Roman" w:eastAsia="Calibri" w:hAnsi="Times New Roman" w:cs="Times New Roman"/>
                <w:sz w:val="16"/>
                <w:szCs w:val="16"/>
                <w:lang w:val="sq-AL"/>
              </w:rPr>
            </w:pPr>
            <w:r w:rsidRPr="00F83AD8">
              <w:rPr>
                <w:rFonts w:ascii="Times New Roman" w:eastAsia="Calibri" w:hAnsi="Times New Roman" w:cs="Times New Roman"/>
                <w:sz w:val="16"/>
                <w:szCs w:val="16"/>
                <w:lang w:val="sq-AL"/>
              </w:rPr>
              <w:t>Rome &amp; Egiptian</w:t>
            </w:r>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14:paraId="04710187" w14:textId="77777777" w:rsidR="00913F9D" w:rsidRPr="00F83AD8" w:rsidRDefault="00913F9D" w:rsidP="00C013B8">
            <w:pPr>
              <w:jc w:val="center"/>
              <w:rPr>
                <w:rFonts w:ascii="Times New Roman" w:eastAsia="Calibri" w:hAnsi="Times New Roman" w:cs="Times New Roman"/>
                <w:color w:val="000000" w:themeColor="text1"/>
                <w:sz w:val="16"/>
                <w:szCs w:val="16"/>
                <w:lang w:val="sq-AL"/>
              </w:rPr>
            </w:pPr>
            <w:r w:rsidRPr="00F83AD8">
              <w:rPr>
                <w:rFonts w:ascii="Times New Roman" w:eastAsia="Calibri" w:hAnsi="Times New Roman" w:cs="Times New Roman"/>
                <w:color w:val="000000" w:themeColor="text1"/>
                <w:sz w:val="16"/>
                <w:szCs w:val="16"/>
                <w:lang w:val="sq-AL"/>
              </w:rPr>
              <w:t>Refused cases</w:t>
            </w:r>
          </w:p>
        </w:tc>
      </w:tr>
      <w:tr w:rsidR="008B2E6E" w:rsidRPr="00F83AD8" w14:paraId="4C13980A" w14:textId="77777777"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14:paraId="03A57633" w14:textId="05FFEE77"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7DB42A03" w14:textId="3EF844F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3BCAABB" w14:textId="4DBE6F0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77EE824D" w14:textId="505702C9"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409B0EC" w14:textId="2B5E5CD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2D50568" w14:textId="7B11BD9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513D3F0C" w14:textId="6EDB1A4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5A88826" w14:textId="2CBAE9C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D7BFD03" w14:textId="22366F3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8A62273" w14:textId="0AAF036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8845EC2" w14:textId="13748734" w:rsidR="008B2E6E" w:rsidRPr="0050330D" w:rsidRDefault="008B2E6E" w:rsidP="008B2E6E">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69340F2B" w14:textId="289639C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0D36C488" w14:textId="7F9CEF8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091E5C11" w14:textId="26EAEE5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CBEB6AA" w14:textId="35046D0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6B728454" w14:textId="2139C1E2"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34B6C00" w14:textId="211AEAE4" w:rsidR="008B2E6E" w:rsidRPr="0050330D" w:rsidRDefault="008B2E6E" w:rsidP="008B2E6E">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F7AFB9E" w14:textId="66AE573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3E620537" w14:textId="77777777" w:rsidTr="00913F9D">
        <w:trPr>
          <w:trHeight w:val="534"/>
        </w:trPr>
        <w:tc>
          <w:tcPr>
            <w:tcW w:w="1080" w:type="dxa"/>
            <w:tcBorders>
              <w:left w:val="single" w:sz="12" w:space="0" w:color="auto"/>
            </w:tcBorders>
            <w:shd w:val="clear" w:color="auto" w:fill="E2EFD9" w:themeFill="accent6" w:themeFillTint="33"/>
            <w:vAlign w:val="center"/>
          </w:tcPr>
          <w:p w14:paraId="26BCA7F4" w14:textId="603FEA8D"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3F9D5" w14:textId="3CD9403D"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8143114" w14:textId="21FE6740"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B97CB" w14:textId="1F071B39"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EB242F" w14:textId="5E7EDC53"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D7E5F5" w14:textId="33F40F4A"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9DBB66" w14:textId="29395862"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2B1843" w14:textId="649B32E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4EA4DF" w14:textId="128FA98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17D361" w14:textId="3F2DE9F6"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1E50" w14:textId="055536B6" w:rsidR="008B2E6E" w:rsidRPr="0050330D" w:rsidRDefault="008B2E6E" w:rsidP="008B2E6E">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E389004" w14:textId="0804A2E3"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F9E90E" w14:textId="01B2C3A8"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EA4D0" w14:textId="6107E3D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59A86" w14:textId="02EB2DA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F5F427" w14:textId="00C90AD2"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AA43E2F" w14:textId="09232642"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F24586" w14:textId="47FEF252"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7C876DCB" w14:textId="77777777" w:rsidTr="006D6852">
        <w:trPr>
          <w:trHeight w:val="534"/>
        </w:trPr>
        <w:tc>
          <w:tcPr>
            <w:tcW w:w="1080" w:type="dxa"/>
            <w:tcBorders>
              <w:left w:val="single" w:sz="12" w:space="0" w:color="auto"/>
            </w:tcBorders>
            <w:shd w:val="clear" w:color="auto" w:fill="E2EFD9" w:themeFill="accent6" w:themeFillTint="33"/>
            <w:vAlign w:val="center"/>
          </w:tcPr>
          <w:p w14:paraId="516ED929" w14:textId="0A16683D"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48DCCFE" w14:textId="1AA2FF5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EFDF09B" w14:textId="7A29A3D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45D53" w14:textId="2A801C2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7D0C1A" w14:textId="0FC5712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945F7D8" w14:textId="2493466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41EE5C" w14:textId="4100B7B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6237E9" w14:textId="53946FD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079C1E" w14:textId="0094A50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FD06C3" w14:textId="618C411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934D7" w14:textId="14DBB203" w:rsidR="008B2E6E" w:rsidRPr="0050330D" w:rsidRDefault="008B2E6E" w:rsidP="008B2E6E">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6CF952" w14:textId="4B48DAD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4A570C5" w14:textId="44FFEAA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3EEF6" w14:textId="28D906B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3274" w14:textId="28E4823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AC352DF" w14:textId="61642DA1"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4F20D5" w14:textId="5B37556D"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AB73D4" w14:textId="74D50B9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r>
      <w:tr w:rsidR="008B2E6E" w:rsidRPr="00F83AD8" w14:paraId="2994F54F" w14:textId="77777777" w:rsidTr="00913F9D">
        <w:trPr>
          <w:trHeight w:val="525"/>
        </w:trPr>
        <w:tc>
          <w:tcPr>
            <w:tcW w:w="1080" w:type="dxa"/>
            <w:tcBorders>
              <w:left w:val="single" w:sz="12" w:space="0" w:color="auto"/>
            </w:tcBorders>
            <w:shd w:val="clear" w:color="auto" w:fill="E2EFD9" w:themeFill="accent6" w:themeFillTint="33"/>
            <w:vAlign w:val="center"/>
          </w:tcPr>
          <w:p w14:paraId="728C0698" w14:textId="1381FA1B"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0E5ED2F" w14:textId="51F041F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C8D036" w14:textId="4153850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85A92" w14:textId="4288B08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900" w:type="dxa"/>
            <w:tcBorders>
              <w:top w:val="single" w:sz="4" w:space="0" w:color="auto"/>
              <w:left w:val="single" w:sz="4" w:space="0" w:color="auto"/>
              <w:bottom w:val="single" w:sz="4" w:space="0" w:color="auto"/>
              <w:right w:val="single" w:sz="12" w:space="0" w:color="auto"/>
            </w:tcBorders>
            <w:vAlign w:val="center"/>
          </w:tcPr>
          <w:p w14:paraId="5DE765CC" w14:textId="4057022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62</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3921A2" w14:textId="7D74A52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CC0FD4" w14:textId="0E8B5D4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8818E6" w14:textId="0B20861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300412" w14:textId="79761C1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19228B" w14:textId="5B51E1E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F1FF0" w14:textId="4836CCFB" w:rsidR="008B2E6E" w:rsidRPr="0050330D" w:rsidRDefault="008B2E6E" w:rsidP="008B2E6E">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889142D" w14:textId="43266D9B" w:rsidR="008B2E6E" w:rsidRPr="0050330D" w:rsidRDefault="008B2E6E" w:rsidP="008B2E6E">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D7E1F5" w14:textId="3D82543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044526" w14:textId="2C3F5A5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B825" w14:textId="5643E33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EE284D" w14:textId="2F2B569A"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8CE909" w14:textId="7E018EA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FD50104" w14:textId="24AEA03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575523E1" w14:textId="77777777" w:rsidTr="00913F9D">
        <w:trPr>
          <w:trHeight w:val="615"/>
        </w:trPr>
        <w:tc>
          <w:tcPr>
            <w:tcW w:w="1080" w:type="dxa"/>
            <w:tcBorders>
              <w:left w:val="single" w:sz="12" w:space="0" w:color="auto"/>
            </w:tcBorders>
            <w:shd w:val="clear" w:color="auto" w:fill="E2EFD9" w:themeFill="accent6" w:themeFillTint="33"/>
            <w:vAlign w:val="center"/>
          </w:tcPr>
          <w:p w14:paraId="52939F1B" w14:textId="1D41E32D"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4BAC9F" w14:textId="38709B3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2A131F" w14:textId="3FB30AA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C7169" w14:textId="389731C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F07D196" w14:textId="6D0DF2B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005EDA" w14:textId="0DFAEC8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43B8AC" w14:textId="2CE8E59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107267" w14:textId="4ED0A6C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1C40A" w14:textId="7C81DBA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CA9FAE" w14:textId="10ABEB6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CAD5B" w14:textId="54B22A3B" w:rsidR="008B2E6E" w:rsidRPr="0050330D" w:rsidRDefault="008B2E6E" w:rsidP="008B2E6E">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E73390D" w14:textId="0449C29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5607C04" w14:textId="3FD9061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28C8E" w14:textId="5AF1D47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FB07" w14:textId="1612E42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E91469" w14:textId="7A63DD5D"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C0C3F5" w14:textId="25F3771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2A503E" w14:textId="32C392E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5CC817AF" w14:textId="77777777" w:rsidTr="00913F9D">
        <w:trPr>
          <w:trHeight w:val="534"/>
        </w:trPr>
        <w:tc>
          <w:tcPr>
            <w:tcW w:w="1080" w:type="dxa"/>
            <w:tcBorders>
              <w:left w:val="single" w:sz="12" w:space="0" w:color="auto"/>
            </w:tcBorders>
            <w:shd w:val="clear" w:color="auto" w:fill="E2EFD9" w:themeFill="accent6" w:themeFillTint="33"/>
            <w:vAlign w:val="center"/>
          </w:tcPr>
          <w:p w14:paraId="784E41E8" w14:textId="3F1A29E0"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4352F2" w14:textId="09FDBE3C"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AD1FCE2" w14:textId="1B489863"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F4463" w14:textId="783B6BB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4F8573" w14:textId="3B15D6F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9BF4D70" w14:textId="37B45A9D"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0AB885" w14:textId="6686CEFC"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555C9AB" w14:textId="3B2CE6EF"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2668A2" w14:textId="6B2D02C8"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788DB94" w14:textId="3642B816"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969B" w14:textId="771964B3" w:rsidR="008B2E6E" w:rsidRPr="0050330D" w:rsidRDefault="008B2E6E" w:rsidP="008B2E6E">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0A89FB" w14:textId="3C7558B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5C3B93" w14:textId="26356E5F"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644A2" w14:textId="7B2583F8"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3A03D" w14:textId="0F33C14A"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073681" w14:textId="1ECC26BE"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9C2AD89" w14:textId="58FA0F62"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881CDE" w14:textId="356466A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1F6DCB19" w14:textId="77777777" w:rsidTr="006D6852">
        <w:trPr>
          <w:trHeight w:val="525"/>
        </w:trPr>
        <w:tc>
          <w:tcPr>
            <w:tcW w:w="1080" w:type="dxa"/>
            <w:tcBorders>
              <w:left w:val="single" w:sz="12" w:space="0" w:color="auto"/>
            </w:tcBorders>
            <w:shd w:val="clear" w:color="auto" w:fill="E2EFD9" w:themeFill="accent6" w:themeFillTint="33"/>
            <w:vAlign w:val="center"/>
          </w:tcPr>
          <w:p w14:paraId="034186C5" w14:textId="6143E3BA" w:rsidR="008B2E6E" w:rsidRPr="00FA59E7" w:rsidRDefault="008B2E6E" w:rsidP="008B2E6E">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DBE027" w14:textId="67C29F75"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32EE92" w14:textId="306C2B57"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71C91" w14:textId="40C7684B"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0FA07B" w14:textId="3CF8EE39"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8C80E9" w14:textId="34D7C68B"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F3A545E" w14:textId="54E8810F"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BC37F61" w14:textId="76AC0FFC"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A6F01" w14:textId="41EE3A32"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8126C4" w14:textId="6B3B6F8C"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93041" w14:textId="0BB2F89E" w:rsidR="008B2E6E" w:rsidRPr="0050330D" w:rsidRDefault="008B2E6E" w:rsidP="008B2E6E">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7CFB9E" w14:textId="380944A0"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0CD9340" w14:textId="569A81D2"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6B03A" w14:textId="00732B03"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380D4" w14:textId="5D45BDC6"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CA22F91" w14:textId="578E2ACC"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078C65" w14:textId="040CBF8F"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A1B370" w14:textId="781D968E" w:rsidR="008B2E6E" w:rsidRPr="0050330D" w:rsidRDefault="008B2E6E" w:rsidP="008B2E6E">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56A8EEE8" w14:textId="77777777" w:rsidTr="00913F9D">
        <w:trPr>
          <w:trHeight w:val="534"/>
        </w:trPr>
        <w:tc>
          <w:tcPr>
            <w:tcW w:w="1080" w:type="dxa"/>
            <w:tcBorders>
              <w:left w:val="single" w:sz="12" w:space="0" w:color="auto"/>
            </w:tcBorders>
            <w:shd w:val="clear" w:color="auto" w:fill="E2EFD9" w:themeFill="accent6" w:themeFillTint="33"/>
            <w:vAlign w:val="center"/>
          </w:tcPr>
          <w:p w14:paraId="521537C7" w14:textId="51F9607A"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09A1E4" w14:textId="1CA91900"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945E13" w14:textId="50E0DDF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9EC3A" w14:textId="648C2C44"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2182126" w14:textId="250D400D"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BC6B7F" w14:textId="3FB715E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74C5EB" w14:textId="60A0BB2F"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7D9BFF5" w14:textId="76F5D67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A5EFF2" w14:textId="15C73F8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F2FDDD" w14:textId="2706E57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1F726" w14:textId="391C1A33" w:rsidR="008B2E6E" w:rsidRPr="0050330D" w:rsidRDefault="008B2E6E" w:rsidP="008B2E6E">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737446" w14:textId="04D0CA5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408ADA" w14:textId="7E1FE19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BBCEB" w14:textId="43AEB4E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B302D" w14:textId="1AFDBC89"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E42004" w14:textId="2E652842"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1AD0210" w14:textId="440CF02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534D3AB" w14:textId="365F055D"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07CA42DA" w14:textId="77777777" w:rsidTr="000A414E">
        <w:trPr>
          <w:trHeight w:val="624"/>
        </w:trPr>
        <w:tc>
          <w:tcPr>
            <w:tcW w:w="1080" w:type="dxa"/>
            <w:tcBorders>
              <w:left w:val="single" w:sz="12" w:space="0" w:color="auto"/>
            </w:tcBorders>
            <w:shd w:val="clear" w:color="auto" w:fill="E2EFD9" w:themeFill="accent6" w:themeFillTint="33"/>
            <w:vAlign w:val="center"/>
          </w:tcPr>
          <w:p w14:paraId="29E2256E" w14:textId="57C1DBCB"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C2BD0F" w14:textId="765D9D9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DBC8F5" w14:textId="0074B8A1"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9370B" w14:textId="18DBA04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818B3F" w14:textId="3CA08894"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B918" w14:textId="75A4715D"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1492F4" w14:textId="409DEBF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566E2F" w14:textId="0572C4F1"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1CDEF38" w14:textId="1EFA135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5F11A3" w14:textId="7AC4B683"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48F9" w14:textId="33B1A377" w:rsidR="008B2E6E" w:rsidRPr="0050330D" w:rsidRDefault="008B2E6E" w:rsidP="008B2E6E">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E0391E" w14:textId="40D8E9E4"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2FC2ABB" w14:textId="5C91AB9D"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04B48" w14:textId="5B71936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4F307" w14:textId="2F31C44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AFC46A2" w14:textId="23444937"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2E8EB1" w14:textId="0DB97FE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424EDF9" w14:textId="206C67E2"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75C89E25" w14:textId="77777777" w:rsidTr="00913F9D">
        <w:trPr>
          <w:trHeight w:val="525"/>
        </w:trPr>
        <w:tc>
          <w:tcPr>
            <w:tcW w:w="1080" w:type="dxa"/>
            <w:tcBorders>
              <w:left w:val="single" w:sz="12" w:space="0" w:color="auto"/>
            </w:tcBorders>
            <w:shd w:val="clear" w:color="auto" w:fill="E2EFD9" w:themeFill="accent6" w:themeFillTint="33"/>
            <w:vAlign w:val="center"/>
          </w:tcPr>
          <w:p w14:paraId="75734D0E" w14:textId="0ABD8D8C"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600433" w14:textId="3D566D6F"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8E0AF1" w14:textId="1FED394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6A766" w14:textId="2584BCB9"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0EAF7" w14:textId="32C4CD8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C92E9AF" w14:textId="6E38F0D2"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1BC440" w14:textId="37F5FBC8"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44B7D2" w14:textId="20C1BF8C"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E4CD4B3" w14:textId="3E0EAB1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4888F99" w14:textId="6F559840"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9BFBD" w14:textId="76CE2B7A" w:rsidR="008B2E6E" w:rsidRPr="0050330D" w:rsidRDefault="008B2E6E" w:rsidP="008B2E6E">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93DA9BA" w14:textId="23BDF4C0"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A505FC" w14:textId="7BB55C9C"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35DFA" w14:textId="04A0C59C"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19F5" w14:textId="224CE368"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85B98D" w14:textId="3ACE801C"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C2C1F21" w14:textId="15E040D6"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3B304B7" w14:textId="1F869D60"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7567952D" w14:textId="77777777" w:rsidTr="00913F9D">
        <w:trPr>
          <w:trHeight w:val="525"/>
        </w:trPr>
        <w:tc>
          <w:tcPr>
            <w:tcW w:w="1080" w:type="dxa"/>
            <w:tcBorders>
              <w:left w:val="single" w:sz="12" w:space="0" w:color="auto"/>
            </w:tcBorders>
            <w:shd w:val="clear" w:color="auto" w:fill="E2EFD9" w:themeFill="accent6" w:themeFillTint="33"/>
            <w:vAlign w:val="center"/>
          </w:tcPr>
          <w:p w14:paraId="2C67DE17" w14:textId="5311906E"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7BFDA85" w14:textId="4119F6FC" w:rsidR="008B2E6E" w:rsidRPr="0050330D" w:rsidRDefault="008B2E6E" w:rsidP="008B2E6E">
            <w:pPr>
              <w:jc w:val="center"/>
              <w:rPr>
                <w:rFonts w:ascii="Times New Roman" w:hAnsi="Times New Roman" w:cs="Times New Roman"/>
                <w:b/>
                <w:bCs/>
                <w:color w:val="000000"/>
                <w:sz w:val="20"/>
                <w:szCs w:val="20"/>
              </w:rPr>
            </w:pPr>
            <w:r>
              <w:rPr>
                <w:rFonts w:ascii="Calibri" w:hAnsi="Calibri" w:cs="Calibri"/>
                <w:color w:val="000000"/>
              </w:rPr>
              <w:t>29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2EE2B5" w14:textId="523A11B9"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BEAAE" w14:textId="1B38643E"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7270680" w14:textId="53AD521A"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314EEB" w14:textId="4360049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AD4EF0" w14:textId="16913616"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B9FE31" w14:textId="057EE3B8"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596FB3" w14:textId="4F4179D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1EEDF6" w14:textId="1ADAAED5"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B83C" w14:textId="04465D3A" w:rsidR="008B2E6E" w:rsidRPr="0050330D" w:rsidRDefault="008B2E6E" w:rsidP="008B2E6E">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DF77C4F" w14:textId="474B66E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A68CA7A" w14:textId="44C43E76"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7F38" w14:textId="1DB1D9CB"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93319" w14:textId="66967057"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8CA4949" w14:textId="7BDC61DA"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36A2B17" w14:textId="162A5240"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B040CB0" w14:textId="176BF971" w:rsidR="008B2E6E" w:rsidRPr="0050330D" w:rsidRDefault="008B2E6E" w:rsidP="008B2E6E">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66EDC237" w14:textId="77777777" w:rsidTr="00913F9D">
        <w:trPr>
          <w:trHeight w:val="624"/>
        </w:trPr>
        <w:tc>
          <w:tcPr>
            <w:tcW w:w="1080" w:type="dxa"/>
            <w:tcBorders>
              <w:left w:val="single" w:sz="12" w:space="0" w:color="auto"/>
            </w:tcBorders>
            <w:shd w:val="clear" w:color="auto" w:fill="E2EFD9" w:themeFill="accent6" w:themeFillTint="33"/>
            <w:vAlign w:val="center"/>
          </w:tcPr>
          <w:p w14:paraId="21D2C600" w14:textId="559F45CE"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02C225" w14:textId="3BF12EB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DEDE9B" w14:textId="4C3C3E49"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EBFFF" w14:textId="1531C40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7E84B64" w14:textId="2BB74AA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A1062E" w14:textId="546AD7E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76FE28" w14:textId="350727B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013082" w14:textId="0CB1692D"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AE94F7" w14:textId="1C76F27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D9581DF" w14:textId="37EFFF3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4466A" w14:textId="50A41A26" w:rsidR="008B2E6E" w:rsidRPr="0050330D" w:rsidRDefault="008B2E6E" w:rsidP="008B2E6E">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2E3AD5" w14:textId="125E0C2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vAlign w:val="center"/>
          </w:tcPr>
          <w:p w14:paraId="4093CDA1" w14:textId="2778B27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810" w:type="dxa"/>
            <w:tcBorders>
              <w:top w:val="single" w:sz="4" w:space="0" w:color="auto"/>
              <w:left w:val="single" w:sz="4" w:space="0" w:color="auto"/>
              <w:bottom w:val="single" w:sz="4" w:space="0" w:color="auto"/>
              <w:right w:val="single" w:sz="4" w:space="0" w:color="auto"/>
            </w:tcBorders>
            <w:vAlign w:val="center"/>
          </w:tcPr>
          <w:p w14:paraId="01446193" w14:textId="0F64EEB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75FEDD7" w14:textId="00AB45A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630" w:type="dxa"/>
            <w:tcBorders>
              <w:top w:val="single" w:sz="4" w:space="0" w:color="auto"/>
              <w:left w:val="single" w:sz="12" w:space="0" w:color="auto"/>
              <w:bottom w:val="single" w:sz="4" w:space="0" w:color="auto"/>
              <w:right w:val="single" w:sz="12" w:space="0" w:color="auto"/>
            </w:tcBorders>
            <w:vAlign w:val="center"/>
          </w:tcPr>
          <w:p w14:paraId="763415BD" w14:textId="2C64941D"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732E7A6" w14:textId="033C927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EDAC0A" w14:textId="5905A96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r>
      <w:tr w:rsidR="008B2E6E" w:rsidRPr="00F83AD8" w14:paraId="35B44BA1" w14:textId="77777777" w:rsidTr="00AD44C7">
        <w:trPr>
          <w:trHeight w:val="524"/>
        </w:trPr>
        <w:tc>
          <w:tcPr>
            <w:tcW w:w="1080" w:type="dxa"/>
            <w:tcBorders>
              <w:left w:val="single" w:sz="12" w:space="0" w:color="auto"/>
            </w:tcBorders>
            <w:shd w:val="clear" w:color="auto" w:fill="E2EFD9" w:themeFill="accent6" w:themeFillTint="33"/>
            <w:vAlign w:val="center"/>
          </w:tcPr>
          <w:p w14:paraId="4A4095DE" w14:textId="6BDC4634" w:rsidR="008B2E6E" w:rsidRPr="00EC5B3C" w:rsidRDefault="008B2E6E" w:rsidP="008B2E6E">
            <w:pPr>
              <w:jc w:val="center"/>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AC22FFB" w14:textId="49405DE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6B76AD9" w14:textId="45607649"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B0FA6" w14:textId="20A6ADE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E44737" w14:textId="356A598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A8D092F" w14:textId="4BF9450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FA621D2" w14:textId="34D9946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36C55A6" w14:textId="1A1F071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E8B68" w14:textId="3360B94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70745" w14:textId="20AFC4A9"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ED0E2" w14:textId="4BBEB353" w:rsidR="008B2E6E" w:rsidRPr="0050330D" w:rsidRDefault="008B2E6E" w:rsidP="008B2E6E">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E060BD" w14:textId="6DF244C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vAlign w:val="center"/>
          </w:tcPr>
          <w:p w14:paraId="46EC2F6A" w14:textId="0245670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810" w:type="dxa"/>
            <w:tcBorders>
              <w:top w:val="single" w:sz="4" w:space="0" w:color="auto"/>
              <w:left w:val="single" w:sz="4" w:space="0" w:color="auto"/>
              <w:bottom w:val="single" w:sz="4" w:space="0" w:color="auto"/>
              <w:right w:val="single" w:sz="4" w:space="0" w:color="auto"/>
            </w:tcBorders>
            <w:vAlign w:val="center"/>
          </w:tcPr>
          <w:p w14:paraId="6DE3DFFA" w14:textId="3B8E3E3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1170" w:type="dxa"/>
            <w:tcBorders>
              <w:top w:val="single" w:sz="4" w:space="0" w:color="auto"/>
              <w:left w:val="single" w:sz="4" w:space="0" w:color="auto"/>
              <w:bottom w:val="single" w:sz="4" w:space="0" w:color="auto"/>
              <w:right w:val="single" w:sz="4" w:space="0" w:color="auto"/>
            </w:tcBorders>
            <w:vAlign w:val="center"/>
          </w:tcPr>
          <w:p w14:paraId="5A147E4B" w14:textId="5AF50F6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vAlign w:val="center"/>
          </w:tcPr>
          <w:p w14:paraId="5F3DE27A" w14:textId="065BFFD1"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265D5A" w14:textId="1271A6E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ED82947" w14:textId="2D1CCBA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p>
        </w:tc>
      </w:tr>
      <w:tr w:rsidR="008B2E6E" w:rsidRPr="00F83AD8" w14:paraId="74FBB5BA" w14:textId="77777777" w:rsidTr="00913F9D">
        <w:trPr>
          <w:trHeight w:val="318"/>
        </w:trPr>
        <w:tc>
          <w:tcPr>
            <w:tcW w:w="1080" w:type="dxa"/>
            <w:tcBorders>
              <w:left w:val="single" w:sz="12" w:space="0" w:color="auto"/>
            </w:tcBorders>
            <w:shd w:val="clear" w:color="auto" w:fill="E2EFD9" w:themeFill="accent6" w:themeFillTint="33"/>
            <w:vAlign w:val="center"/>
          </w:tcPr>
          <w:p w14:paraId="60C63A3A" w14:textId="15096442"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B49BA3" w14:textId="5CE4B98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EC38A84" w14:textId="5D45463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5BCAC" w14:textId="4581446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4400B4" w14:textId="571BBD7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DBDAB9" w14:textId="5F3004E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62C32D" w14:textId="238AF20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E65245" w14:textId="5D57D43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EEC807" w14:textId="12FB561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7C9FC3" w14:textId="0793224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F944" w14:textId="12A2112E" w:rsidR="008B2E6E" w:rsidRPr="0050330D" w:rsidRDefault="008B2E6E" w:rsidP="008B2E6E">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8ACA89A" w14:textId="0934B77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2CD0260" w14:textId="1162BA2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0DC0A" w14:textId="06B816CD"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64A32" w14:textId="028F78C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D391C7B" w14:textId="15EF800B"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067CFD" w14:textId="1BCBE07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AF5DBBC" w14:textId="12E5BFB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50754ECC" w14:textId="77777777" w:rsidTr="00913F9D">
        <w:trPr>
          <w:trHeight w:val="318"/>
        </w:trPr>
        <w:tc>
          <w:tcPr>
            <w:tcW w:w="1080" w:type="dxa"/>
            <w:tcBorders>
              <w:left w:val="single" w:sz="12" w:space="0" w:color="auto"/>
            </w:tcBorders>
            <w:shd w:val="clear" w:color="auto" w:fill="E2EFD9" w:themeFill="accent6" w:themeFillTint="33"/>
            <w:vAlign w:val="center"/>
          </w:tcPr>
          <w:p w14:paraId="77779947" w14:textId="2E1F1096" w:rsidR="008B2E6E" w:rsidRPr="00FA59E7"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2402A9C" w14:textId="0A287D0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AF7937" w14:textId="790139B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A04F5" w14:textId="3E6BF1B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2CD38B" w14:textId="515086A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393D" w14:textId="4B0D896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ECA66A" w14:textId="5A88ACE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BB8EE67" w14:textId="493A2DF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9E9A3F" w14:textId="6F0A1F1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901888" w14:textId="3C4A0C6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A1BB5" w14:textId="53BEEF61" w:rsidR="008B2E6E" w:rsidRPr="0050330D" w:rsidRDefault="008B2E6E" w:rsidP="008B2E6E">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CD5C3CC" w14:textId="72EAFFCD"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FC5492C" w14:textId="71238D5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4CB38" w14:textId="0C38384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4D997" w14:textId="4D9E1D3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55C632D" w14:textId="66767FCC"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558FB7" w14:textId="213791CE"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1771535" w14:textId="3F5D02A9"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709BFA2C" w14:textId="77777777" w:rsidTr="00913F9D">
        <w:trPr>
          <w:trHeight w:val="548"/>
        </w:trPr>
        <w:tc>
          <w:tcPr>
            <w:tcW w:w="1080" w:type="dxa"/>
            <w:tcBorders>
              <w:left w:val="single" w:sz="12" w:space="0" w:color="auto"/>
            </w:tcBorders>
            <w:shd w:val="clear" w:color="auto" w:fill="E2EFD9" w:themeFill="accent6" w:themeFillTint="33"/>
            <w:vAlign w:val="center"/>
          </w:tcPr>
          <w:p w14:paraId="3F5CB8F5" w14:textId="48B0F1E9" w:rsidR="008B2E6E" w:rsidRPr="00FA59E7" w:rsidRDefault="008B2E6E" w:rsidP="008B2E6E">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3073EE" w14:textId="0A81C1B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C6500" w14:textId="77C7D428"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B8E4A" w14:textId="7FA3154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2E65D5" w14:textId="2EDAC55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0551A7" w14:textId="0FE9539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1A5321" w14:textId="43E5825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F3DC32" w14:textId="283CACD4"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5367BE" w14:textId="4FE37BD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8BFCE58" w14:textId="0730DF8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BFC81" w14:textId="0FDA4EDE" w:rsidR="008B2E6E" w:rsidRPr="0050330D" w:rsidRDefault="008B2E6E" w:rsidP="008B2E6E">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0F2C857" w14:textId="314A632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C8587" w14:textId="428C0D9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B504D" w14:textId="70F295B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48605" w14:textId="79175A6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7644CF" w14:textId="0715CC59"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23A8E9F" w14:textId="2CCFE67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B7E1FEF" w14:textId="311D22E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08142331" w14:textId="77777777" w:rsidTr="00913F9D">
        <w:trPr>
          <w:trHeight w:val="548"/>
        </w:trPr>
        <w:tc>
          <w:tcPr>
            <w:tcW w:w="1080" w:type="dxa"/>
            <w:tcBorders>
              <w:left w:val="single" w:sz="12" w:space="0" w:color="auto"/>
            </w:tcBorders>
            <w:shd w:val="clear" w:color="auto" w:fill="E2EFD9" w:themeFill="accent6" w:themeFillTint="33"/>
            <w:vAlign w:val="center"/>
          </w:tcPr>
          <w:p w14:paraId="2AD96ED5" w14:textId="5E070CBB" w:rsidR="008B2E6E" w:rsidRPr="00FA59E7" w:rsidRDefault="008B2E6E" w:rsidP="008B2E6E">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7DBD2A" w14:textId="4CA2D99D"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CEE1A7" w14:textId="291B968B"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A501" w14:textId="00D37BFC"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CDC8F8" w14:textId="0585F5C3"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EA38F03" w14:textId="3C49ECFE"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B2336B" w14:textId="05A719D6"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20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6B54BA" w14:textId="13CB6D31"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E9E6100" w14:textId="79DC7652"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FC1963" w14:textId="2FF906D0"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6C361" w14:textId="3025248A" w:rsidR="008B2E6E" w:rsidRPr="0050330D" w:rsidRDefault="008B2E6E" w:rsidP="008B2E6E">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76246F7" w14:textId="3CF7C5E7"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494CB1" w14:textId="4E199018"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00FC5" w14:textId="029D774C"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9E0F1" w14:textId="1E08640C"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D77585E" w14:textId="7C0E23DF"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685C753" w14:textId="52A1EB47"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53C5EF8" w14:textId="327F8622"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3F4F1018" w14:textId="77777777" w:rsidTr="00913F9D">
        <w:trPr>
          <w:trHeight w:val="548"/>
        </w:trPr>
        <w:tc>
          <w:tcPr>
            <w:tcW w:w="1080" w:type="dxa"/>
            <w:tcBorders>
              <w:left w:val="single" w:sz="12" w:space="0" w:color="auto"/>
            </w:tcBorders>
            <w:shd w:val="clear" w:color="auto" w:fill="E2EFD9" w:themeFill="accent6" w:themeFillTint="33"/>
            <w:vAlign w:val="center"/>
          </w:tcPr>
          <w:p w14:paraId="0796D324" w14:textId="638FF25B" w:rsidR="008B2E6E" w:rsidRPr="00FA59E7" w:rsidRDefault="008B2E6E" w:rsidP="008B2E6E">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2EB25E" w14:textId="5F1ABA6A"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15</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7D9305" w14:textId="661999FE"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DFC9D" w14:textId="462301A0"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50C5AF" w14:textId="15E6D35F"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63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BCC2AF" w14:textId="7FDC5286"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8593EF" w14:textId="171673DB"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A8901ED" w14:textId="3D63E0DD"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1BD396" w14:textId="5D06794E"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7911050" w14:textId="31B83DF1"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B996B" w14:textId="01E8B682" w:rsidR="008B2E6E" w:rsidRPr="0050330D" w:rsidRDefault="008B2E6E" w:rsidP="008B2E6E">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AA954DE" w14:textId="1E31576B"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9AEED" w14:textId="443C9990"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8919D" w14:textId="0B495725"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713DF" w14:textId="10704293"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7211B4" w14:textId="23D31E18"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1DE900" w14:textId="400D21D7"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0809132" w14:textId="42BFCE3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5F62FABE" w14:textId="77777777" w:rsidTr="006D6852">
        <w:trPr>
          <w:trHeight w:val="548"/>
        </w:trPr>
        <w:tc>
          <w:tcPr>
            <w:tcW w:w="1080" w:type="dxa"/>
            <w:tcBorders>
              <w:left w:val="single" w:sz="12" w:space="0" w:color="auto"/>
            </w:tcBorders>
            <w:shd w:val="clear" w:color="auto" w:fill="E2EFD9" w:themeFill="accent6" w:themeFillTint="33"/>
            <w:vAlign w:val="center"/>
          </w:tcPr>
          <w:p w14:paraId="572935E5" w14:textId="289872D0" w:rsidR="008B2E6E" w:rsidRPr="00FA59E7" w:rsidRDefault="008B2E6E" w:rsidP="008B2E6E">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3056F7A" w14:textId="75A49FFB"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2927AA1" w14:textId="09C97832"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74E21" w14:textId="672377C1"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FD0116" w14:textId="22EA18CD"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73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1F6C35" w14:textId="14467175"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6DE1B" w14:textId="2E9FEBDD"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039C21" w14:textId="4DD4419C"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899499" w14:textId="24F160A1"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F16A007" w14:textId="45AD4C5E"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05FC7F" w14:textId="54F244DE" w:rsidR="008B2E6E" w:rsidRPr="0050330D" w:rsidRDefault="008B2E6E" w:rsidP="008B2E6E">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AB44059" w14:textId="7E1A5D11"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0155040" w14:textId="1C43EC36"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490C1" w14:textId="72AF511F"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1E601" w14:textId="7548D5B4"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D815614" w14:textId="2C350061"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5D0336D" w14:textId="5BC1E2E4" w:rsidR="008B2E6E" w:rsidRPr="0050330D" w:rsidRDefault="008B2E6E" w:rsidP="008B2E6E">
            <w:pPr>
              <w:jc w:val="center"/>
              <w:rPr>
                <w:rFonts w:ascii="Times New Roman" w:hAnsi="Times New Roman" w:cs="Times New Roman"/>
                <w:color w:val="000000"/>
                <w:sz w:val="20"/>
              </w:rPr>
            </w:pPr>
            <w:r>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F51C798" w14:textId="477F02E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8B2E6E" w:rsidRPr="00F83AD8" w14:paraId="0D3AAB7D" w14:textId="77777777"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14:paraId="733A33C5" w14:textId="4D76135D" w:rsidR="008B2E6E" w:rsidRPr="00FA59E7" w:rsidRDefault="008B2E6E" w:rsidP="008B2E6E">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E10A39" w14:textId="66D28FDF"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651F7B6" w14:textId="397DB1E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198D423" w14:textId="1CB30C3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F0F2671" w14:textId="140DC78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3342B430" w14:textId="39E01AC1"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21076816" w14:textId="731387BB"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3430D4E2" w14:textId="096530F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063A11E" w14:textId="1982A27A"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1928CC86" w14:textId="66DF5903"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D3AF53D" w14:textId="561CA35B" w:rsidR="008B2E6E" w:rsidRPr="0050330D" w:rsidRDefault="008B2E6E" w:rsidP="008B2E6E">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9DF06B7" w14:textId="32587B80"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C11875A" w14:textId="5625F6EC"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7825E9D" w14:textId="5B423749"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F747B7D" w14:textId="0DDA4605"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2B224B4" w14:textId="2DC2AFEE" w:rsidR="008B2E6E" w:rsidRPr="0050330D" w:rsidRDefault="008B2E6E" w:rsidP="008B2E6E">
            <w:pPr>
              <w:jc w:val="center"/>
              <w:rPr>
                <w:rFonts w:ascii="Times New Roman" w:hAnsi="Times New Roman" w:cs="Times New Roman"/>
                <w:color w:val="000000"/>
                <w:sz w:val="20"/>
              </w:rPr>
            </w:pPr>
            <w:r>
              <w:rPr>
                <w:rFonts w:ascii="Times New Roman" w:hAnsi="Times New Roman" w:cs="Times New Roman"/>
                <w:b/>
                <w:bCs/>
                <w:color w:val="000000"/>
                <w:sz w:val="18"/>
                <w:szCs w:val="18"/>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1736F35F" w14:textId="657383C7"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2233F28" w14:textId="7E438156" w:rsidR="008B2E6E" w:rsidRPr="0050330D" w:rsidRDefault="008B2E6E" w:rsidP="008B2E6E">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r>
      <w:tr w:rsidR="008B2E6E" w:rsidRPr="00F83AD8" w14:paraId="718E563F" w14:textId="77777777" w:rsidTr="00EC5B3C">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14:paraId="1ED1989A" w14:textId="495FE9F3" w:rsidR="008B2E6E" w:rsidRPr="00FA59E7" w:rsidRDefault="008B2E6E" w:rsidP="008B2E6E">
            <w:pPr>
              <w:jc w:val="center"/>
              <w:rPr>
                <w:rFonts w:ascii="Times New Roman" w:eastAsia="Calibri" w:hAnsi="Times New Roman" w:cs="Times New Roman"/>
                <w:b/>
                <w:color w:val="FF0000"/>
                <w:sz w:val="20"/>
                <w:szCs w:val="20"/>
                <w:lang w:val="sq-AL"/>
              </w:rPr>
            </w:pPr>
            <w:r w:rsidRPr="00274CD7">
              <w:rPr>
                <w:rFonts w:ascii="Times New Roman" w:eastAsia="Calibri" w:hAnsi="Times New Roman" w:cs="Times New Roman"/>
                <w:b/>
                <w:color w:val="C00000"/>
                <w:lang w:val="sq-AL"/>
              </w:rPr>
              <w:t>TOTALI</w:t>
            </w:r>
          </w:p>
        </w:tc>
        <w:tc>
          <w:tcPr>
            <w:tcW w:w="810" w:type="dxa"/>
            <w:tcBorders>
              <w:top w:val="nil"/>
              <w:left w:val="nil"/>
              <w:bottom w:val="single" w:sz="12" w:space="0" w:color="auto"/>
              <w:right w:val="single" w:sz="12" w:space="0" w:color="auto"/>
            </w:tcBorders>
            <w:shd w:val="clear" w:color="auto" w:fill="FFFFFF"/>
            <w:vAlign w:val="center"/>
          </w:tcPr>
          <w:p w14:paraId="69D81CA4" w14:textId="018EDD19" w:rsidR="008B2E6E" w:rsidRPr="00FB17CA" w:rsidRDefault="008B2E6E" w:rsidP="008B2E6E">
            <w:pPr>
              <w:jc w:val="center"/>
              <w:rPr>
                <w:b/>
                <w:color w:val="C00000"/>
              </w:rPr>
            </w:pPr>
            <w:r>
              <w:rPr>
                <w:rFonts w:ascii="Times New Roman" w:hAnsi="Times New Roman" w:cs="Times New Roman"/>
                <w:b/>
                <w:bCs/>
                <w:color w:val="C00000"/>
              </w:rPr>
              <w:t>338</w:t>
            </w:r>
          </w:p>
        </w:tc>
        <w:tc>
          <w:tcPr>
            <w:tcW w:w="630" w:type="dxa"/>
            <w:tcBorders>
              <w:top w:val="nil"/>
              <w:left w:val="nil"/>
              <w:bottom w:val="single" w:sz="12" w:space="0" w:color="auto"/>
              <w:right w:val="single" w:sz="8" w:space="0" w:color="auto"/>
            </w:tcBorders>
            <w:shd w:val="clear" w:color="auto" w:fill="FFFFFF"/>
            <w:vAlign w:val="center"/>
          </w:tcPr>
          <w:p w14:paraId="22CFB179" w14:textId="7387CF36" w:rsidR="008B2E6E" w:rsidRPr="00FB17CA" w:rsidRDefault="008B2E6E" w:rsidP="008B2E6E">
            <w:pPr>
              <w:jc w:val="center"/>
              <w:rPr>
                <w:b/>
                <w:color w:val="C00000"/>
              </w:rPr>
            </w:pPr>
            <w:r>
              <w:rPr>
                <w:rFonts w:ascii="Times New Roman" w:hAnsi="Times New Roman" w:cs="Times New Roman"/>
                <w:b/>
                <w:bCs/>
                <w:color w:val="C00000"/>
              </w:rPr>
              <w:t>1</w:t>
            </w:r>
          </w:p>
        </w:tc>
        <w:tc>
          <w:tcPr>
            <w:tcW w:w="720" w:type="dxa"/>
            <w:tcBorders>
              <w:top w:val="nil"/>
              <w:left w:val="nil"/>
              <w:bottom w:val="single" w:sz="12" w:space="0" w:color="auto"/>
              <w:right w:val="single" w:sz="8" w:space="0" w:color="auto"/>
            </w:tcBorders>
            <w:shd w:val="clear" w:color="auto" w:fill="FFFFFF"/>
            <w:vAlign w:val="center"/>
          </w:tcPr>
          <w:p w14:paraId="14D82608" w14:textId="7A0276A8" w:rsidR="008B2E6E" w:rsidRPr="00FB17CA" w:rsidRDefault="008B2E6E" w:rsidP="008B2E6E">
            <w:pPr>
              <w:jc w:val="center"/>
              <w:rPr>
                <w:b/>
                <w:color w:val="C00000"/>
              </w:rPr>
            </w:pPr>
            <w:r>
              <w:rPr>
                <w:rFonts w:ascii="Times New Roman" w:hAnsi="Times New Roman" w:cs="Times New Roman"/>
                <w:b/>
                <w:bCs/>
                <w:color w:val="C00000"/>
              </w:rPr>
              <w:t>337</w:t>
            </w:r>
          </w:p>
        </w:tc>
        <w:tc>
          <w:tcPr>
            <w:tcW w:w="900" w:type="dxa"/>
            <w:tcBorders>
              <w:top w:val="nil"/>
              <w:left w:val="nil"/>
              <w:bottom w:val="single" w:sz="12" w:space="0" w:color="auto"/>
              <w:right w:val="single" w:sz="12" w:space="0" w:color="auto"/>
            </w:tcBorders>
            <w:shd w:val="clear" w:color="auto" w:fill="FFFFFF"/>
            <w:vAlign w:val="center"/>
          </w:tcPr>
          <w:p w14:paraId="4337C7CA" w14:textId="47EB82EC" w:rsidR="008B2E6E" w:rsidRPr="00FB17CA" w:rsidRDefault="008B2E6E" w:rsidP="008B2E6E">
            <w:pPr>
              <w:jc w:val="center"/>
              <w:rPr>
                <w:b/>
                <w:color w:val="C00000"/>
              </w:rPr>
            </w:pPr>
            <w:r>
              <w:rPr>
                <w:rFonts w:ascii="Times New Roman" w:hAnsi="Times New Roman" w:cs="Times New Roman"/>
                <w:b/>
                <w:bCs/>
                <w:color w:val="C00000"/>
              </w:rPr>
              <w:t>56</w:t>
            </w:r>
          </w:p>
        </w:tc>
        <w:tc>
          <w:tcPr>
            <w:tcW w:w="810" w:type="dxa"/>
            <w:tcBorders>
              <w:top w:val="nil"/>
              <w:left w:val="nil"/>
              <w:bottom w:val="single" w:sz="12" w:space="0" w:color="auto"/>
              <w:right w:val="single" w:sz="8" w:space="0" w:color="auto"/>
            </w:tcBorders>
            <w:shd w:val="clear" w:color="auto" w:fill="FFFFFF"/>
            <w:vAlign w:val="center"/>
          </w:tcPr>
          <w:p w14:paraId="4DF863C7" w14:textId="79F2F7B7" w:rsidR="008B2E6E" w:rsidRPr="00FB17CA" w:rsidRDefault="008B2E6E" w:rsidP="008B2E6E">
            <w:pPr>
              <w:jc w:val="center"/>
              <w:rPr>
                <w:b/>
                <w:color w:val="C00000"/>
              </w:rPr>
            </w:pPr>
            <w:r>
              <w:rPr>
                <w:rFonts w:ascii="Times New Roman" w:hAnsi="Times New Roman" w:cs="Times New Roman"/>
                <w:b/>
                <w:bCs/>
                <w:color w:val="C00000"/>
              </w:rPr>
              <w:t>155</w:t>
            </w:r>
          </w:p>
        </w:tc>
        <w:tc>
          <w:tcPr>
            <w:tcW w:w="900" w:type="dxa"/>
            <w:tcBorders>
              <w:top w:val="nil"/>
              <w:left w:val="nil"/>
              <w:bottom w:val="single" w:sz="12" w:space="0" w:color="auto"/>
              <w:right w:val="single" w:sz="12" w:space="0" w:color="auto"/>
            </w:tcBorders>
            <w:shd w:val="clear" w:color="auto" w:fill="FFFFFF"/>
            <w:vAlign w:val="center"/>
          </w:tcPr>
          <w:p w14:paraId="4D18A980" w14:textId="625C11FA" w:rsidR="008B2E6E" w:rsidRPr="00FB17CA" w:rsidRDefault="008B2E6E" w:rsidP="008B2E6E">
            <w:pPr>
              <w:jc w:val="center"/>
              <w:rPr>
                <w:b/>
                <w:color w:val="C00000"/>
              </w:rPr>
            </w:pPr>
            <w:r>
              <w:rPr>
                <w:rFonts w:ascii="Times New Roman" w:hAnsi="Times New Roman" w:cs="Times New Roman"/>
                <w:b/>
                <w:bCs/>
                <w:color w:val="C00000"/>
              </w:rPr>
              <w:t>183</w:t>
            </w:r>
          </w:p>
        </w:tc>
        <w:tc>
          <w:tcPr>
            <w:tcW w:w="1080" w:type="dxa"/>
            <w:tcBorders>
              <w:top w:val="nil"/>
              <w:left w:val="nil"/>
              <w:bottom w:val="single" w:sz="12" w:space="0" w:color="auto"/>
              <w:right w:val="single" w:sz="8" w:space="0" w:color="auto"/>
            </w:tcBorders>
            <w:shd w:val="clear" w:color="auto" w:fill="FFFFFF"/>
            <w:vAlign w:val="center"/>
          </w:tcPr>
          <w:p w14:paraId="462B7608" w14:textId="58B2F094" w:rsidR="008B2E6E" w:rsidRPr="00FB17CA" w:rsidRDefault="008B2E6E" w:rsidP="008B2E6E">
            <w:pPr>
              <w:jc w:val="center"/>
              <w:rPr>
                <w:b/>
                <w:color w:val="C00000"/>
              </w:rPr>
            </w:pPr>
            <w:r>
              <w:rPr>
                <w:rFonts w:ascii="Times New Roman" w:hAnsi="Times New Roman" w:cs="Times New Roman"/>
                <w:b/>
                <w:bCs/>
                <w:color w:val="C00000"/>
              </w:rPr>
              <w:t>331</w:t>
            </w:r>
          </w:p>
        </w:tc>
        <w:tc>
          <w:tcPr>
            <w:tcW w:w="900" w:type="dxa"/>
            <w:tcBorders>
              <w:top w:val="nil"/>
              <w:left w:val="nil"/>
              <w:bottom w:val="single" w:sz="12" w:space="0" w:color="auto"/>
              <w:right w:val="single" w:sz="12" w:space="0" w:color="auto"/>
            </w:tcBorders>
            <w:shd w:val="clear" w:color="auto" w:fill="FFFFFF"/>
            <w:vAlign w:val="center"/>
          </w:tcPr>
          <w:p w14:paraId="0C5BE547" w14:textId="7C703198" w:rsidR="008B2E6E" w:rsidRPr="00FB17CA" w:rsidRDefault="008B2E6E" w:rsidP="008B2E6E">
            <w:pPr>
              <w:jc w:val="center"/>
              <w:rPr>
                <w:b/>
                <w:color w:val="C00000"/>
              </w:rPr>
            </w:pPr>
            <w:r>
              <w:rPr>
                <w:rFonts w:ascii="Times New Roman" w:hAnsi="Times New Roman" w:cs="Times New Roman"/>
                <w:b/>
                <w:bCs/>
                <w:color w:val="C00000"/>
              </w:rPr>
              <w:t>7</w:t>
            </w:r>
          </w:p>
        </w:tc>
        <w:tc>
          <w:tcPr>
            <w:tcW w:w="1080" w:type="dxa"/>
            <w:tcBorders>
              <w:top w:val="single" w:sz="12" w:space="0" w:color="auto"/>
              <w:left w:val="nil"/>
              <w:bottom w:val="single" w:sz="12" w:space="0" w:color="auto"/>
              <w:right w:val="single" w:sz="8" w:space="0" w:color="000000"/>
            </w:tcBorders>
            <w:shd w:val="clear" w:color="auto" w:fill="FFFFFF"/>
            <w:vAlign w:val="center"/>
          </w:tcPr>
          <w:p w14:paraId="3C779C80" w14:textId="5B014666" w:rsidR="008B2E6E" w:rsidRPr="00FB17CA" w:rsidRDefault="008B2E6E" w:rsidP="008B2E6E">
            <w:pPr>
              <w:jc w:val="center"/>
              <w:rPr>
                <w:b/>
                <w:color w:val="C00000"/>
              </w:rPr>
            </w:pPr>
            <w:r>
              <w:rPr>
                <w:rFonts w:ascii="Times New Roman" w:hAnsi="Times New Roman" w:cs="Times New Roman"/>
                <w:b/>
                <w:bCs/>
                <w:color w:val="C00000"/>
              </w:rPr>
              <w:t>234</w:t>
            </w:r>
          </w:p>
        </w:tc>
        <w:tc>
          <w:tcPr>
            <w:tcW w:w="990" w:type="dxa"/>
            <w:tcBorders>
              <w:top w:val="nil"/>
              <w:left w:val="nil"/>
              <w:bottom w:val="single" w:sz="12" w:space="0" w:color="auto"/>
              <w:right w:val="single" w:sz="8" w:space="0" w:color="auto"/>
            </w:tcBorders>
            <w:shd w:val="clear" w:color="auto" w:fill="FFFFFF"/>
            <w:vAlign w:val="center"/>
          </w:tcPr>
          <w:p w14:paraId="53BBADD2" w14:textId="44CD3D10" w:rsidR="008B2E6E" w:rsidRPr="00FB17CA" w:rsidRDefault="008B2E6E" w:rsidP="008B2E6E">
            <w:pPr>
              <w:jc w:val="center"/>
              <w:rPr>
                <w:b/>
                <w:color w:val="C00000"/>
              </w:rPr>
            </w:pPr>
            <w:r w:rsidRPr="00864ED7">
              <w:rPr>
                <w:rFonts w:ascii="Times New Roman" w:hAnsi="Times New Roman" w:cs="Times New Roman"/>
                <w:b/>
                <w:bCs/>
                <w:color w:val="C00000"/>
              </w:rPr>
              <w:t>1</w:t>
            </w:r>
            <w:r>
              <w:rPr>
                <w:rFonts w:ascii="Times New Roman" w:hAnsi="Times New Roman" w:cs="Times New Roman"/>
                <w:b/>
                <w:bCs/>
                <w:color w:val="C00000"/>
              </w:rPr>
              <w:t>04</w:t>
            </w:r>
            <w:r w:rsidRPr="00864ED7">
              <w:rPr>
                <w:rFonts w:ascii="Times New Roman" w:hAnsi="Times New Roman" w:cs="Times New Roman"/>
                <w:b/>
                <w:bCs/>
                <w:color w:val="C00000"/>
              </w:rPr>
              <w:t> </w:t>
            </w:r>
          </w:p>
        </w:tc>
        <w:tc>
          <w:tcPr>
            <w:tcW w:w="990" w:type="dxa"/>
            <w:tcBorders>
              <w:top w:val="nil"/>
              <w:left w:val="nil"/>
              <w:bottom w:val="single" w:sz="12" w:space="0" w:color="auto"/>
              <w:right w:val="single" w:sz="12" w:space="0" w:color="auto"/>
            </w:tcBorders>
            <w:shd w:val="clear" w:color="auto" w:fill="FFFFFF"/>
            <w:vAlign w:val="center"/>
          </w:tcPr>
          <w:p w14:paraId="62082A87" w14:textId="42F24C6C" w:rsidR="008B2E6E" w:rsidRPr="00FB17CA" w:rsidRDefault="008B2E6E" w:rsidP="008B2E6E">
            <w:pPr>
              <w:jc w:val="center"/>
              <w:rPr>
                <w:b/>
                <w:color w:val="C00000"/>
              </w:rPr>
            </w:pPr>
            <w:r>
              <w:rPr>
                <w:rFonts w:ascii="Times New Roman" w:hAnsi="Times New Roman" w:cs="Times New Roman"/>
                <w:b/>
                <w:bCs/>
                <w:color w:val="C0000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14:paraId="6E5463B1" w14:textId="6CDAFE16" w:rsidR="008B2E6E" w:rsidRPr="00FB17CA" w:rsidRDefault="008B2E6E" w:rsidP="008B2E6E">
            <w:pPr>
              <w:jc w:val="center"/>
              <w:rPr>
                <w:b/>
                <w:color w:val="C00000"/>
              </w:rPr>
            </w:pPr>
            <w:r>
              <w:rPr>
                <w:rFonts w:ascii="Times New Roman" w:hAnsi="Times New Roman" w:cs="Times New Roman"/>
                <w:b/>
                <w:bCs/>
                <w:color w:val="C00000"/>
              </w:rPr>
              <w:t>140</w:t>
            </w:r>
          </w:p>
        </w:tc>
        <w:tc>
          <w:tcPr>
            <w:tcW w:w="810" w:type="dxa"/>
            <w:tcBorders>
              <w:top w:val="nil"/>
              <w:left w:val="nil"/>
              <w:bottom w:val="single" w:sz="12" w:space="0" w:color="auto"/>
              <w:right w:val="single" w:sz="8" w:space="0" w:color="auto"/>
            </w:tcBorders>
            <w:shd w:val="clear" w:color="auto" w:fill="FFFFFF"/>
            <w:vAlign w:val="center"/>
          </w:tcPr>
          <w:p w14:paraId="368177A9" w14:textId="7FD9BB46" w:rsidR="008B2E6E" w:rsidRPr="00FB17CA" w:rsidRDefault="008B2E6E" w:rsidP="008B2E6E">
            <w:pPr>
              <w:jc w:val="center"/>
              <w:rPr>
                <w:b/>
                <w:color w:val="C00000"/>
              </w:rPr>
            </w:pPr>
            <w:r>
              <w:rPr>
                <w:rFonts w:ascii="Times New Roman" w:hAnsi="Times New Roman" w:cs="Times New Roman"/>
                <w:b/>
                <w:bCs/>
                <w:color w:val="C00000"/>
              </w:rPr>
              <w:t>22</w:t>
            </w:r>
          </w:p>
        </w:tc>
        <w:tc>
          <w:tcPr>
            <w:tcW w:w="1170" w:type="dxa"/>
            <w:tcBorders>
              <w:top w:val="nil"/>
              <w:left w:val="nil"/>
              <w:bottom w:val="single" w:sz="12" w:space="0" w:color="auto"/>
              <w:right w:val="single" w:sz="4" w:space="0" w:color="auto"/>
            </w:tcBorders>
            <w:shd w:val="clear" w:color="auto" w:fill="FFFFFF"/>
            <w:vAlign w:val="center"/>
          </w:tcPr>
          <w:p w14:paraId="1FD859B3" w14:textId="1494BC28" w:rsidR="008B2E6E" w:rsidRPr="00FB17CA" w:rsidRDefault="008B2E6E" w:rsidP="008B2E6E">
            <w:pPr>
              <w:jc w:val="center"/>
              <w:rPr>
                <w:b/>
                <w:color w:val="C00000"/>
              </w:rPr>
            </w:pPr>
            <w:r>
              <w:rPr>
                <w:rFonts w:ascii="Times New Roman" w:hAnsi="Times New Roman" w:cs="Times New Roman"/>
                <w:b/>
                <w:bCs/>
                <w:color w:val="C00000"/>
              </w:rPr>
              <w:t>176</w:t>
            </w:r>
          </w:p>
        </w:tc>
        <w:tc>
          <w:tcPr>
            <w:tcW w:w="630" w:type="dxa"/>
            <w:tcBorders>
              <w:top w:val="single" w:sz="12" w:space="0" w:color="auto"/>
              <w:left w:val="nil"/>
              <w:bottom w:val="single" w:sz="12" w:space="0" w:color="auto"/>
              <w:right w:val="single" w:sz="4" w:space="0" w:color="auto"/>
            </w:tcBorders>
            <w:shd w:val="clear" w:color="auto" w:fill="FFFFFF"/>
            <w:vAlign w:val="center"/>
          </w:tcPr>
          <w:p w14:paraId="49F5F08F" w14:textId="74B76ECC" w:rsidR="008B2E6E" w:rsidRPr="00FB17CA" w:rsidRDefault="008B2E6E" w:rsidP="008B2E6E">
            <w:pPr>
              <w:jc w:val="center"/>
              <w:rPr>
                <w:b/>
                <w:color w:val="C00000"/>
              </w:rPr>
            </w:pPr>
            <w:r>
              <w:rPr>
                <w:rFonts w:ascii="Times New Roman" w:hAnsi="Times New Roman" w:cs="Times New Roman"/>
                <w:b/>
                <w:color w:val="C00000"/>
              </w:rPr>
              <w:t>0</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14:paraId="7B1A7131" w14:textId="141C1381" w:rsidR="008B2E6E" w:rsidRPr="00FB17CA" w:rsidRDefault="008B2E6E" w:rsidP="008B2E6E">
            <w:pPr>
              <w:jc w:val="center"/>
              <w:rPr>
                <w:b/>
                <w:color w:val="C00000"/>
              </w:rPr>
            </w:pPr>
            <w:r>
              <w:rPr>
                <w:rFonts w:ascii="Times New Roman" w:hAnsi="Times New Roman" w:cs="Times New Roman"/>
                <w:b/>
                <w:color w:val="C00000"/>
              </w:rPr>
              <w:t>28</w:t>
            </w:r>
          </w:p>
        </w:tc>
        <w:tc>
          <w:tcPr>
            <w:tcW w:w="630" w:type="dxa"/>
            <w:tcBorders>
              <w:top w:val="single" w:sz="12" w:space="0" w:color="auto"/>
              <w:left w:val="nil"/>
              <w:bottom w:val="single" w:sz="12" w:space="0" w:color="auto"/>
              <w:right w:val="single" w:sz="12" w:space="0" w:color="000000"/>
            </w:tcBorders>
            <w:shd w:val="clear" w:color="auto" w:fill="FFFFFF"/>
            <w:vAlign w:val="center"/>
          </w:tcPr>
          <w:p w14:paraId="40755D70" w14:textId="69BC3A3B" w:rsidR="008B2E6E" w:rsidRPr="00FB17CA" w:rsidRDefault="008B2E6E" w:rsidP="008B2E6E">
            <w:pPr>
              <w:jc w:val="center"/>
              <w:rPr>
                <w:b/>
                <w:color w:val="C00000"/>
              </w:rPr>
            </w:pPr>
            <w:r>
              <w:rPr>
                <w:rFonts w:ascii="Times New Roman" w:hAnsi="Times New Roman" w:cs="Times New Roman"/>
                <w:b/>
                <w:color w:val="C00000"/>
              </w:rPr>
              <w:t>3</w:t>
            </w:r>
          </w:p>
        </w:tc>
      </w:tr>
      <w:bookmarkEnd w:id="0"/>
    </w:tbl>
    <w:p w14:paraId="7C8F9071" w14:textId="77777777" w:rsidR="008E26F8" w:rsidRPr="00F83AD8" w:rsidRDefault="008E26F8" w:rsidP="008E26F8">
      <w:pPr>
        <w:pStyle w:val="NoSpacing"/>
        <w:rPr>
          <w:rFonts w:ascii="Times New Roman" w:eastAsia="Liberation Sans Narrow" w:hAnsi="Times New Roman" w:cs="Times New Roman"/>
          <w:b/>
          <w:color w:val="FF0000"/>
          <w:sz w:val="32"/>
          <w:szCs w:val="32"/>
          <w:lang w:val="sq-AL"/>
        </w:rPr>
      </w:pPr>
    </w:p>
    <w:p w14:paraId="1D989378"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14:paraId="015E2FC6" w14:textId="72C04372" w:rsidR="00107CDA" w:rsidRPr="003D3D3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color w:val="000000"/>
          <w:sz w:val="28"/>
          <w:szCs w:val="27"/>
        </w:rPr>
        <w:t>During</w:t>
      </w:r>
      <w:r w:rsidR="006C27C3">
        <w:rPr>
          <w:rFonts w:ascii="Times New Roman" w:eastAsia="Times New Roman" w:hAnsi="Times New Roman" w:cs="Times New Roman"/>
          <w:color w:val="000000"/>
          <w:sz w:val="28"/>
          <w:szCs w:val="27"/>
        </w:rPr>
        <w:t xml:space="preserve"> </w:t>
      </w:r>
      <w:r w:rsidR="008B2E6E">
        <w:rPr>
          <w:rFonts w:ascii="Times New Roman" w:eastAsia="Times New Roman" w:hAnsi="Times New Roman" w:cs="Times New Roman"/>
          <w:color w:val="000000"/>
          <w:sz w:val="28"/>
          <w:szCs w:val="27"/>
        </w:rPr>
        <w:t>May</w:t>
      </w:r>
      <w:r w:rsidR="00AD44C7">
        <w:rPr>
          <w:rFonts w:ascii="Times New Roman" w:eastAsia="Times New Roman" w:hAnsi="Times New Roman" w:cs="Times New Roman"/>
          <w:color w:val="000000"/>
          <w:sz w:val="28"/>
          <w:szCs w:val="27"/>
        </w:rPr>
        <w:t xml:space="preserve"> </w:t>
      </w:r>
      <w:r w:rsidR="00A313B1">
        <w:rPr>
          <w:rFonts w:ascii="Times New Roman" w:eastAsia="Times New Roman" w:hAnsi="Times New Roman" w:cs="Times New Roman"/>
          <w:color w:val="000000"/>
          <w:sz w:val="28"/>
          <w:szCs w:val="27"/>
        </w:rPr>
        <w:t>2026</w:t>
      </w:r>
      <w:r w:rsidRPr="00107CDA">
        <w:rPr>
          <w:rFonts w:ascii="Times New Roman" w:eastAsia="Times New Roman" w:hAnsi="Times New Roman" w:cs="Times New Roman"/>
          <w:color w:val="000000"/>
          <w:sz w:val="28"/>
          <w:szCs w:val="27"/>
        </w:rPr>
        <w:t>, the Centers for Primary Legal Aid Serv</w:t>
      </w:r>
      <w:r w:rsidR="008648DC">
        <w:rPr>
          <w:rFonts w:ascii="Times New Roman" w:eastAsia="Times New Roman" w:hAnsi="Times New Roman" w:cs="Times New Roman"/>
          <w:color w:val="000000"/>
          <w:sz w:val="28"/>
          <w:szCs w:val="27"/>
        </w:rPr>
        <w:t>ices administered a total of 3</w:t>
      </w:r>
      <w:r w:rsidR="00C92E5B">
        <w:rPr>
          <w:rFonts w:ascii="Times New Roman" w:eastAsia="Times New Roman" w:hAnsi="Times New Roman" w:cs="Times New Roman"/>
          <w:color w:val="000000"/>
          <w:sz w:val="28"/>
          <w:szCs w:val="27"/>
        </w:rPr>
        <w:t>38</w:t>
      </w:r>
      <w:r w:rsidRPr="00107CDA">
        <w:rPr>
          <w:rFonts w:ascii="Times New Roman" w:eastAsia="Times New Roman" w:hAnsi="Times New Roman" w:cs="Times New Roman"/>
          <w:color w:val="000000"/>
          <w:sz w:val="28"/>
          <w:szCs w:val="27"/>
        </w:rPr>
        <w:t xml:space="preserve"> cases under primary legal aid services. During this period, the Free Legal </w:t>
      </w:r>
      <w:r w:rsidR="003D3D3B">
        <w:rPr>
          <w:rFonts w:ascii="Times New Roman" w:eastAsia="Times New Roman" w:hAnsi="Times New Roman" w:cs="Times New Roman"/>
          <w:color w:val="000000"/>
          <w:sz w:val="28"/>
          <w:szCs w:val="27"/>
        </w:rPr>
        <w:t>Aid Service Centers assiste</w:t>
      </w:r>
      <w:r w:rsidR="008648DC">
        <w:rPr>
          <w:rFonts w:ascii="Times New Roman" w:eastAsia="Times New Roman" w:hAnsi="Times New Roman" w:cs="Times New Roman"/>
          <w:color w:val="000000"/>
          <w:sz w:val="28"/>
          <w:szCs w:val="27"/>
        </w:rPr>
        <w:t>d 1</w:t>
      </w:r>
      <w:r w:rsidR="00C92E5B">
        <w:rPr>
          <w:rFonts w:ascii="Times New Roman" w:eastAsia="Times New Roman" w:hAnsi="Times New Roman" w:cs="Times New Roman"/>
          <w:color w:val="000000"/>
          <w:sz w:val="28"/>
          <w:szCs w:val="27"/>
        </w:rPr>
        <w:t>55</w:t>
      </w:r>
      <w:r w:rsidR="00F03ABA">
        <w:rPr>
          <w:rFonts w:ascii="Times New Roman" w:eastAsia="Times New Roman" w:hAnsi="Times New Roman" w:cs="Times New Roman"/>
          <w:color w:val="000000"/>
          <w:sz w:val="28"/>
          <w:szCs w:val="27"/>
        </w:rPr>
        <w:t xml:space="preserve"> cases in</w:t>
      </w:r>
      <w:r w:rsidR="008648DC">
        <w:rPr>
          <w:rFonts w:ascii="Times New Roman" w:eastAsia="Times New Roman" w:hAnsi="Times New Roman" w:cs="Times New Roman"/>
          <w:color w:val="000000"/>
          <w:sz w:val="28"/>
          <w:szCs w:val="27"/>
        </w:rPr>
        <w:t xml:space="preserve">volving women and </w:t>
      </w:r>
      <w:r w:rsidR="00C92E5B">
        <w:rPr>
          <w:rFonts w:ascii="Times New Roman" w:eastAsia="Times New Roman" w:hAnsi="Times New Roman" w:cs="Times New Roman"/>
          <w:color w:val="000000"/>
          <w:sz w:val="28"/>
          <w:szCs w:val="27"/>
        </w:rPr>
        <w:t>183</w:t>
      </w:r>
      <w:r w:rsidRPr="00107CDA">
        <w:rPr>
          <w:rFonts w:ascii="Times New Roman" w:eastAsia="Times New Roman" w:hAnsi="Times New Roman" w:cs="Times New Roman"/>
          <w:color w:val="000000"/>
          <w:sz w:val="28"/>
          <w:szCs w:val="27"/>
        </w:rPr>
        <w:t xml:space="preserve"> cases involving men seeking legal assistance.The cases addr</w:t>
      </w:r>
      <w:r w:rsidR="007F08AD">
        <w:rPr>
          <w:rFonts w:ascii="Times New Roman" w:eastAsia="Times New Roman" w:hAnsi="Times New Roman" w:cs="Times New Roman"/>
          <w:color w:val="000000"/>
          <w:sz w:val="28"/>
          <w:szCs w:val="27"/>
        </w:rPr>
        <w:t>essed va</w:t>
      </w:r>
      <w:r w:rsidR="008648DC">
        <w:rPr>
          <w:rFonts w:ascii="Times New Roman" w:eastAsia="Times New Roman" w:hAnsi="Times New Roman" w:cs="Times New Roman"/>
          <w:color w:val="000000"/>
          <w:sz w:val="28"/>
          <w:szCs w:val="27"/>
        </w:rPr>
        <w:t>ried in nature, with 1</w:t>
      </w:r>
      <w:r w:rsidR="00C92E5B">
        <w:rPr>
          <w:rFonts w:ascii="Times New Roman" w:eastAsia="Times New Roman" w:hAnsi="Times New Roman" w:cs="Times New Roman"/>
          <w:color w:val="000000"/>
          <w:sz w:val="28"/>
          <w:szCs w:val="27"/>
        </w:rPr>
        <w:t>40</w:t>
      </w:r>
      <w:r w:rsidR="00C92B94">
        <w:rPr>
          <w:rFonts w:ascii="Times New Roman" w:eastAsia="Times New Roman" w:hAnsi="Times New Roman" w:cs="Times New Roman"/>
          <w:color w:val="000000"/>
          <w:sz w:val="28"/>
          <w:szCs w:val="27"/>
        </w:rPr>
        <w:t xml:space="preserve"> being civil cases, </w:t>
      </w:r>
      <w:r w:rsidR="00C92E5B">
        <w:rPr>
          <w:rFonts w:ascii="Times New Roman" w:eastAsia="Times New Roman" w:hAnsi="Times New Roman" w:cs="Times New Roman"/>
          <w:color w:val="000000"/>
          <w:sz w:val="28"/>
          <w:szCs w:val="27"/>
        </w:rPr>
        <w:t>22</w:t>
      </w:r>
      <w:r w:rsidR="008648DC">
        <w:rPr>
          <w:rFonts w:ascii="Times New Roman" w:eastAsia="Times New Roman" w:hAnsi="Times New Roman" w:cs="Times New Roman"/>
          <w:color w:val="000000"/>
          <w:sz w:val="28"/>
          <w:szCs w:val="27"/>
        </w:rPr>
        <w:t xml:space="preserve"> classified as criminal, and </w:t>
      </w:r>
      <w:r w:rsidR="000278A3">
        <w:rPr>
          <w:rFonts w:ascii="Times New Roman" w:eastAsia="Times New Roman" w:hAnsi="Times New Roman" w:cs="Times New Roman"/>
          <w:color w:val="000000"/>
          <w:sz w:val="28"/>
          <w:szCs w:val="27"/>
        </w:rPr>
        <w:t>1</w:t>
      </w:r>
      <w:r w:rsidR="00C92E5B">
        <w:rPr>
          <w:rFonts w:ascii="Times New Roman" w:eastAsia="Times New Roman" w:hAnsi="Times New Roman" w:cs="Times New Roman"/>
          <w:color w:val="000000"/>
          <w:sz w:val="28"/>
          <w:szCs w:val="27"/>
        </w:rPr>
        <w:t>76</w:t>
      </w:r>
      <w:r w:rsidRPr="00107CDA">
        <w:rPr>
          <w:rFonts w:ascii="Times New Roman" w:eastAsia="Times New Roman" w:hAnsi="Times New Roman" w:cs="Times New Roman"/>
          <w:color w:val="000000"/>
          <w:sz w:val="28"/>
          <w:szCs w:val="27"/>
        </w:rPr>
        <w:t xml:space="preserve"> as administrative cases</w:t>
      </w:r>
      <w:r w:rsidR="003D3D3B">
        <w:rPr>
          <w:rFonts w:ascii="Times New Roman" w:eastAsia="Times New Roman" w:hAnsi="Times New Roman" w:cs="Times New Roman"/>
          <w:color w:val="000000"/>
          <w:sz w:val="28"/>
          <w:szCs w:val="27"/>
        </w:rPr>
        <w:t xml:space="preserve">. </w:t>
      </w:r>
      <w:r w:rsidRPr="003D3D3B">
        <w:rPr>
          <w:rFonts w:ascii="Times New Roman" w:eastAsia="Times New Roman" w:hAnsi="Times New Roman" w:cs="Times New Roman"/>
          <w:color w:val="000000"/>
          <w:sz w:val="28"/>
          <w:szCs w:val="27"/>
        </w:rPr>
        <w:t xml:space="preserve">Each case was processed according to the specific needs of the citizens involved. An analysis of </w:t>
      </w:r>
      <w:r w:rsidR="008648DC">
        <w:rPr>
          <w:rFonts w:ascii="Times New Roman" w:eastAsia="Times New Roman" w:hAnsi="Times New Roman" w:cs="Times New Roman"/>
          <w:color w:val="000000"/>
          <w:sz w:val="28"/>
          <w:szCs w:val="27"/>
        </w:rPr>
        <w:t>the beneficiaries shows that 2</w:t>
      </w:r>
      <w:r w:rsidR="008B2ECA">
        <w:rPr>
          <w:rFonts w:ascii="Times New Roman" w:eastAsia="Times New Roman" w:hAnsi="Times New Roman" w:cs="Times New Roman"/>
          <w:color w:val="000000"/>
          <w:sz w:val="28"/>
          <w:szCs w:val="27"/>
        </w:rPr>
        <w:t>34</w:t>
      </w:r>
      <w:r w:rsidRPr="003D3D3B">
        <w:rPr>
          <w:rFonts w:ascii="Times New Roman" w:eastAsia="Times New Roman" w:hAnsi="Times New Roman" w:cs="Times New Roman"/>
          <w:color w:val="000000"/>
          <w:sz w:val="28"/>
          <w:szCs w:val="27"/>
        </w:rPr>
        <w:t xml:space="preserve"> cases concerned individuals experienc</w:t>
      </w:r>
      <w:r w:rsidR="008648DC">
        <w:rPr>
          <w:rFonts w:ascii="Times New Roman" w:eastAsia="Times New Roman" w:hAnsi="Times New Roman" w:cs="Times New Roman"/>
          <w:color w:val="000000"/>
          <w:sz w:val="28"/>
          <w:szCs w:val="27"/>
        </w:rPr>
        <w:t>ing economic hardship, while 1</w:t>
      </w:r>
      <w:r w:rsidR="008B2ECA">
        <w:rPr>
          <w:rFonts w:ascii="Times New Roman" w:eastAsia="Times New Roman" w:hAnsi="Times New Roman" w:cs="Times New Roman"/>
          <w:color w:val="000000"/>
          <w:sz w:val="28"/>
          <w:szCs w:val="27"/>
        </w:rPr>
        <w:t>04</w:t>
      </w:r>
      <w:r w:rsidRPr="003D3D3B">
        <w:rPr>
          <w:rFonts w:ascii="Times New Roman" w:eastAsia="Times New Roman" w:hAnsi="Times New Roman" w:cs="Times New Roman"/>
          <w:color w:val="000000"/>
          <w:sz w:val="28"/>
          <w:szCs w:val="27"/>
        </w:rPr>
        <w:t xml:space="preserve"> cases were from speci</w:t>
      </w:r>
      <w:r w:rsidR="00520767" w:rsidRPr="003D3D3B">
        <w:rPr>
          <w:rFonts w:ascii="Times New Roman" w:eastAsia="Times New Roman" w:hAnsi="Times New Roman" w:cs="Times New Roman"/>
          <w:color w:val="000000"/>
          <w:sz w:val="28"/>
          <w:szCs w:val="27"/>
        </w:rPr>
        <w:t>al categories</w:t>
      </w:r>
      <w:r w:rsidRPr="003D3D3B">
        <w:rPr>
          <w:rFonts w:ascii="Times New Roman" w:eastAsia="Times New Roman" w:hAnsi="Times New Roman" w:cs="Times New Roman"/>
          <w:color w:val="000000"/>
          <w:sz w:val="28"/>
          <w:szCs w:val="27"/>
        </w:rPr>
        <w:t>.</w:t>
      </w:r>
      <w:r w:rsidR="000E23CF" w:rsidRPr="003D3D3B">
        <w:rPr>
          <w:rFonts w:ascii="Times New Roman" w:eastAsia="Times New Roman" w:hAnsi="Times New Roman" w:cs="Times New Roman"/>
          <w:sz w:val="28"/>
          <w:szCs w:val="24"/>
        </w:rPr>
        <w:t xml:space="preserve"> </w:t>
      </w:r>
    </w:p>
    <w:p w14:paraId="155B75DB"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14:paraId="70C50B81"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p w14:paraId="52573B00" w14:textId="75565E54" w:rsidR="00107CDA" w:rsidRPr="00520767"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520767">
        <w:rPr>
          <w:rFonts w:ascii="Times New Roman" w:eastAsia="Times New Roman" w:hAnsi="Times New Roman" w:cs="Times New Roman"/>
          <w:color w:val="FF0000"/>
          <w:sz w:val="32"/>
          <w:szCs w:val="28"/>
          <w:u w:val="single"/>
        </w:rPr>
        <w:t>In</w:t>
      </w:r>
      <w:r w:rsidR="007F08AD" w:rsidRPr="00520767">
        <w:rPr>
          <w:rFonts w:ascii="Times New Roman" w:eastAsia="Times New Roman" w:hAnsi="Times New Roman" w:cs="Times New Roman"/>
          <w:color w:val="FF0000"/>
          <w:sz w:val="32"/>
          <w:szCs w:val="28"/>
          <w:u w:val="single"/>
        </w:rPr>
        <w:t xml:space="preserve"> </w:t>
      </w:r>
      <w:r w:rsidR="008B2ECA">
        <w:rPr>
          <w:rFonts w:ascii="Times New Roman" w:eastAsia="Times New Roman" w:hAnsi="Times New Roman" w:cs="Times New Roman"/>
          <w:color w:val="FF0000"/>
          <w:sz w:val="32"/>
          <w:szCs w:val="28"/>
          <w:u w:val="single"/>
        </w:rPr>
        <w:t>May</w:t>
      </w:r>
      <w:r w:rsidR="000278A3">
        <w:rPr>
          <w:rFonts w:ascii="Times New Roman" w:eastAsia="Times New Roman" w:hAnsi="Times New Roman" w:cs="Times New Roman"/>
          <w:color w:val="FF0000"/>
          <w:sz w:val="32"/>
          <w:szCs w:val="28"/>
          <w:u w:val="single"/>
        </w:rPr>
        <w:t xml:space="preserve"> </w:t>
      </w:r>
      <w:r w:rsidR="008648DC">
        <w:rPr>
          <w:rFonts w:ascii="Times New Roman" w:eastAsia="Times New Roman" w:hAnsi="Times New Roman" w:cs="Times New Roman"/>
          <w:color w:val="FF0000"/>
          <w:sz w:val="32"/>
          <w:szCs w:val="28"/>
          <w:u w:val="single"/>
        </w:rPr>
        <w:t>2026</w:t>
      </w:r>
      <w:r w:rsidR="00107CDA" w:rsidRPr="00520767">
        <w:rPr>
          <w:rFonts w:ascii="Times New Roman" w:eastAsia="Times New Roman" w:hAnsi="Times New Roman" w:cs="Times New Roman"/>
          <w:color w:val="FF0000"/>
          <w:sz w:val="32"/>
          <w:szCs w:val="28"/>
          <w:u w:val="single"/>
        </w:rPr>
        <w:t>, the Centers for Primary Legal Aid Se</w:t>
      </w:r>
      <w:r w:rsidR="00CD4005" w:rsidRPr="00520767">
        <w:rPr>
          <w:rFonts w:ascii="Times New Roman" w:eastAsia="Times New Roman" w:hAnsi="Times New Roman" w:cs="Times New Roman"/>
          <w:color w:val="FF0000"/>
          <w:sz w:val="32"/>
          <w:szCs w:val="28"/>
          <w:u w:val="single"/>
        </w:rPr>
        <w:t>rv</w:t>
      </w:r>
      <w:r w:rsidR="001D267C" w:rsidRPr="00520767">
        <w:rPr>
          <w:rFonts w:ascii="Times New Roman" w:eastAsia="Times New Roman" w:hAnsi="Times New Roman" w:cs="Times New Roman"/>
          <w:color w:val="FF0000"/>
          <w:sz w:val="32"/>
          <w:szCs w:val="28"/>
          <w:u w:val="single"/>
        </w:rPr>
        <w:t xml:space="preserve">ices administered a total </w:t>
      </w:r>
      <w:r w:rsidR="00521789">
        <w:rPr>
          <w:rFonts w:ascii="Times New Roman" w:eastAsia="Times New Roman" w:hAnsi="Times New Roman" w:cs="Times New Roman"/>
          <w:color w:val="FF0000"/>
          <w:sz w:val="32"/>
          <w:szCs w:val="28"/>
          <w:u w:val="single"/>
        </w:rPr>
        <w:t>o</w:t>
      </w:r>
      <w:r w:rsidR="008648DC">
        <w:rPr>
          <w:rFonts w:ascii="Times New Roman" w:eastAsia="Times New Roman" w:hAnsi="Times New Roman" w:cs="Times New Roman"/>
          <w:color w:val="FF0000"/>
          <w:sz w:val="32"/>
          <w:szCs w:val="28"/>
          <w:u w:val="single"/>
        </w:rPr>
        <w:t>f 3</w:t>
      </w:r>
      <w:r w:rsidR="008B2ECA">
        <w:rPr>
          <w:rFonts w:ascii="Times New Roman" w:eastAsia="Times New Roman" w:hAnsi="Times New Roman" w:cs="Times New Roman"/>
          <w:color w:val="FF0000"/>
          <w:sz w:val="32"/>
          <w:szCs w:val="28"/>
          <w:u w:val="single"/>
        </w:rPr>
        <w:t>38</w:t>
      </w:r>
      <w:r w:rsidR="00107CDA" w:rsidRPr="00520767">
        <w:rPr>
          <w:rFonts w:ascii="Times New Roman" w:eastAsia="Times New Roman" w:hAnsi="Times New Roman" w:cs="Times New Roman"/>
          <w:color w:val="FF0000"/>
          <w:sz w:val="32"/>
          <w:szCs w:val="28"/>
          <w:u w:val="single"/>
        </w:rPr>
        <w:t xml:space="preserve"> cases under primary legal aid services.</w:t>
      </w:r>
    </w:p>
    <w:p w14:paraId="777F5D37" w14:textId="77777777"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14:paraId="6C280E99" w14:textId="77777777" w:rsidR="004A73A8" w:rsidRDefault="004A73A8" w:rsidP="00F60FE8">
      <w:pPr>
        <w:spacing w:after="0" w:line="240" w:lineRule="auto"/>
        <w:textAlignment w:val="baseline"/>
        <w:rPr>
          <w:rFonts w:ascii="Times New Roman" w:eastAsia="Times New Roman" w:hAnsi="Times New Roman" w:cs="Times New Roman"/>
          <w:color w:val="000000"/>
          <w:sz w:val="24"/>
          <w:szCs w:val="24"/>
        </w:rPr>
      </w:pPr>
    </w:p>
    <w:p w14:paraId="57C4FB17" w14:textId="77777777" w:rsidR="004A73A8" w:rsidRPr="00F83AD8" w:rsidRDefault="004A73A8" w:rsidP="00F60FE8">
      <w:pPr>
        <w:spacing w:after="0" w:line="240" w:lineRule="auto"/>
        <w:textAlignment w:val="baseline"/>
        <w:rPr>
          <w:rFonts w:ascii="Times New Roman" w:eastAsia="Times New Roman" w:hAnsi="Times New Roman" w:cs="Times New Roman"/>
          <w:color w:val="000000"/>
          <w:sz w:val="24"/>
          <w:szCs w:val="24"/>
        </w:rPr>
      </w:pPr>
    </w:p>
    <w:p w14:paraId="3AE196C5" w14:textId="77777777" w:rsidR="00127046" w:rsidRPr="00F83AD8"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737"/>
        <w:gridCol w:w="66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A50A93" w14:paraId="725868E5" w14:textId="77777777" w:rsidTr="00765AE9">
        <w:trPr>
          <w:trHeight w:val="690"/>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14:paraId="7B61CF3E" w14:textId="46B38206" w:rsidR="007C4BD2" w:rsidRPr="00262261" w:rsidRDefault="007C4BD2" w:rsidP="001254B6">
            <w:pPr>
              <w:jc w:val="center"/>
              <w:rPr>
                <w:rFonts w:ascii="Times New Roman" w:eastAsia="Calibri" w:hAnsi="Times New Roman" w:cs="Times New Roman"/>
                <w:b/>
                <w:i/>
                <w:sz w:val="20"/>
                <w:szCs w:val="20"/>
                <w:lang w:val="sq-AL"/>
              </w:rPr>
            </w:pPr>
            <w:r w:rsidRPr="00406D94">
              <w:rPr>
                <w:rFonts w:ascii="Times New Roman" w:eastAsia="Calibri" w:hAnsi="Times New Roman" w:cs="Times New Roman"/>
                <w:b/>
                <w:i/>
                <w:sz w:val="28"/>
                <w:szCs w:val="20"/>
                <w:lang w:val="sq-AL"/>
              </w:rPr>
              <w:lastRenderedPageBreak/>
              <w:t>CASES ADMINISTRATED BY NON-PROFIT ORGANIZATIONS (NPOS)</w:t>
            </w:r>
            <w:r w:rsidR="002712E2">
              <w:rPr>
                <w:rFonts w:ascii="Times New Roman" w:eastAsia="Calibri" w:hAnsi="Times New Roman" w:cs="Times New Roman"/>
                <w:b/>
                <w:i/>
                <w:sz w:val="28"/>
                <w:szCs w:val="20"/>
                <w:lang w:val="sq-AL"/>
              </w:rPr>
              <w:t xml:space="preserve"> </w:t>
            </w:r>
            <w:r w:rsidR="008626C0">
              <w:rPr>
                <w:rFonts w:ascii="Times New Roman" w:eastAsia="Calibri" w:hAnsi="Times New Roman" w:cs="Times New Roman"/>
                <w:b/>
                <w:i/>
                <w:sz w:val="28"/>
                <w:szCs w:val="20"/>
                <w:lang w:val="sq-AL"/>
              </w:rPr>
              <w:t>–</w:t>
            </w:r>
            <w:r w:rsidR="002712E2">
              <w:rPr>
                <w:rFonts w:ascii="Times New Roman" w:eastAsia="Calibri" w:hAnsi="Times New Roman" w:cs="Times New Roman"/>
                <w:b/>
                <w:i/>
                <w:sz w:val="28"/>
                <w:szCs w:val="20"/>
                <w:lang w:val="sq-AL"/>
              </w:rPr>
              <w:t xml:space="preserve"> </w:t>
            </w:r>
            <w:r w:rsidR="00184774">
              <w:rPr>
                <w:rFonts w:ascii="Times New Roman" w:eastAsia="Calibri" w:hAnsi="Times New Roman" w:cs="Times New Roman"/>
                <w:b/>
                <w:i/>
                <w:sz w:val="28"/>
                <w:szCs w:val="20"/>
                <w:lang w:val="sq-AL"/>
              </w:rPr>
              <w:t>MAY</w:t>
            </w:r>
            <w:r w:rsidR="004E367E">
              <w:rPr>
                <w:rFonts w:ascii="Times New Roman" w:eastAsia="Calibri" w:hAnsi="Times New Roman" w:cs="Times New Roman"/>
                <w:b/>
                <w:i/>
                <w:sz w:val="28"/>
                <w:szCs w:val="20"/>
                <w:lang w:val="sq-AL"/>
              </w:rPr>
              <w:t xml:space="preserve"> </w:t>
            </w:r>
            <w:r w:rsidR="008626C0">
              <w:rPr>
                <w:rFonts w:ascii="Times New Roman" w:eastAsia="Calibri" w:hAnsi="Times New Roman" w:cs="Times New Roman"/>
                <w:b/>
                <w:i/>
                <w:sz w:val="28"/>
                <w:szCs w:val="20"/>
                <w:lang w:val="sq-AL"/>
              </w:rPr>
              <w:t>2026</w:t>
            </w:r>
          </w:p>
        </w:tc>
      </w:tr>
      <w:tr w:rsidR="00A20103" w:rsidRPr="00A50A93" w14:paraId="092F5491" w14:textId="77777777" w:rsidTr="00DE09CB">
        <w:trPr>
          <w:trHeight w:val="532"/>
        </w:trPr>
        <w:tc>
          <w:tcPr>
            <w:tcW w:w="173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44BCFE45"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NPO</w:t>
            </w:r>
          </w:p>
        </w:tc>
        <w:tc>
          <w:tcPr>
            <w:tcW w:w="66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21737842" w14:textId="77777777" w:rsidR="00A20103" w:rsidRPr="00F83AD8" w:rsidRDefault="00A20103" w:rsidP="00A20103">
            <w:pPr>
              <w:rPr>
                <w:rFonts w:ascii="Times New Roman" w:eastAsia="Calibri" w:hAnsi="Times New Roman" w:cs="Times New Roman"/>
                <w:b/>
                <w:sz w:val="16"/>
                <w:szCs w:val="16"/>
                <w:lang w:val="sq-AL"/>
              </w:rPr>
            </w:pPr>
            <w:r w:rsidRPr="00F83AD8">
              <w:rPr>
                <w:rFonts w:ascii="Times New Roman" w:eastAsia="Calibri" w:hAnsi="Times New Roman" w:cs="Times New Roman"/>
                <w:b/>
                <w:sz w:val="16"/>
                <w:szCs w:val="16"/>
                <w:lang w:val="sq-AL"/>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65D931A0"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851A310"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EE971C8"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6CBEDEBE"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Categories</w:t>
            </w:r>
          </w:p>
          <w:p w14:paraId="71741E19" w14:textId="77777777" w:rsidR="00A20103" w:rsidRPr="00F83AD8" w:rsidRDefault="00A20103" w:rsidP="00A20103">
            <w:pPr>
              <w:jc w:val="center"/>
              <w:rPr>
                <w:rFonts w:ascii="Times New Roman" w:eastAsia="Calibri" w:hAnsi="Times New Roman" w:cs="Times New Roman"/>
                <w:b/>
                <w:i/>
                <w:sz w:val="20"/>
                <w:szCs w:val="20"/>
                <w:lang w:val="sq-AL"/>
              </w:rPr>
            </w:pPr>
            <w:r w:rsidRPr="00F83AD8">
              <w:rPr>
                <w:rFonts w:ascii="Times New Roman" w:eastAsia="Calibri" w:hAnsi="Times New Roman" w:cs="Times New Roman"/>
                <w:b/>
                <w:sz w:val="20"/>
                <w:szCs w:val="20"/>
                <w:lang w:val="sq-AL"/>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EB3A7AF" w14:textId="77777777" w:rsidR="00A20103" w:rsidRPr="00F83AD8" w:rsidRDefault="00A20103" w:rsidP="00A20103">
            <w:pPr>
              <w:jc w:val="center"/>
              <w:rPr>
                <w:rFonts w:ascii="Times New Roman" w:eastAsia="Calibri" w:hAnsi="Times New Roman" w:cs="Times New Roman"/>
                <w:b/>
                <w:sz w:val="20"/>
                <w:szCs w:val="20"/>
                <w:lang w:val="sq-AL"/>
              </w:rPr>
            </w:pPr>
            <w:r w:rsidRPr="00F83AD8">
              <w:rPr>
                <w:rFonts w:ascii="Times New Roman" w:eastAsia="Calibri" w:hAnsi="Times New Roman" w:cs="Times New Roman"/>
                <w:b/>
                <w:sz w:val="20"/>
                <w:szCs w:val="20"/>
                <w:lang w:val="sq-AL"/>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14:paraId="1D34AF21" w14:textId="77777777" w:rsidR="00A20103" w:rsidRPr="00F83AD8" w:rsidRDefault="00A20103" w:rsidP="00A20103">
            <w:pPr>
              <w:rPr>
                <w:rFonts w:ascii="Times New Roman" w:eastAsia="Calibri" w:hAnsi="Times New Roman" w:cs="Times New Roman"/>
                <w:b/>
                <w:i/>
                <w:sz w:val="20"/>
                <w:szCs w:val="20"/>
                <w:lang w:val="sq-AL"/>
              </w:rPr>
            </w:pPr>
            <w:r w:rsidRPr="00F83AD8">
              <w:rPr>
                <w:rFonts w:ascii="Times New Roman" w:eastAsia="Calibri" w:hAnsi="Times New Roman" w:cs="Times New Roman"/>
                <w:b/>
                <w:i/>
                <w:sz w:val="20"/>
                <w:szCs w:val="20"/>
                <w:lang w:val="sq-AL"/>
              </w:rPr>
              <w:t>Etnicity Rom, egjpt.</w:t>
            </w:r>
          </w:p>
        </w:tc>
      </w:tr>
      <w:tr w:rsidR="00A20103" w:rsidRPr="00A50A93" w14:paraId="7FB7E327" w14:textId="77777777" w:rsidTr="00DD7E74">
        <w:trPr>
          <w:trHeight w:val="1025"/>
        </w:trPr>
        <w:tc>
          <w:tcPr>
            <w:tcW w:w="1737" w:type="dxa"/>
            <w:vMerge/>
            <w:tcBorders>
              <w:left w:val="single" w:sz="12" w:space="0" w:color="auto"/>
              <w:bottom w:val="single" w:sz="4" w:space="0" w:color="auto"/>
              <w:right w:val="single" w:sz="4" w:space="0" w:color="auto"/>
            </w:tcBorders>
            <w:shd w:val="clear" w:color="auto" w:fill="FFF2CC" w:themeFill="accent4" w:themeFillTint="33"/>
            <w:vAlign w:val="center"/>
          </w:tcPr>
          <w:p w14:paraId="77CBEE67" w14:textId="77777777" w:rsidR="00A20103" w:rsidRPr="00940B53" w:rsidRDefault="00A20103" w:rsidP="00A20103">
            <w:pPr>
              <w:rPr>
                <w:rFonts w:ascii="Times New Roman" w:eastAsia="Calibri" w:hAnsi="Times New Roman" w:cs="Times New Roman"/>
                <w:sz w:val="20"/>
                <w:szCs w:val="20"/>
                <w:lang w:val="sq-AL"/>
              </w:rPr>
            </w:pPr>
          </w:p>
        </w:tc>
        <w:tc>
          <w:tcPr>
            <w:tcW w:w="669" w:type="dxa"/>
            <w:vMerge/>
            <w:tcBorders>
              <w:left w:val="single" w:sz="4" w:space="0" w:color="auto"/>
              <w:bottom w:val="single" w:sz="4" w:space="0" w:color="auto"/>
              <w:right w:val="single" w:sz="12" w:space="0" w:color="auto"/>
            </w:tcBorders>
            <w:shd w:val="clear" w:color="auto" w:fill="FFF2CC" w:themeFill="accent4" w:themeFillTint="33"/>
            <w:vAlign w:val="center"/>
          </w:tcPr>
          <w:p w14:paraId="6585DA4E" w14:textId="77777777" w:rsidR="00A20103" w:rsidRPr="00940B53" w:rsidRDefault="00A20103" w:rsidP="00A20103">
            <w:pPr>
              <w:rPr>
                <w:rFonts w:ascii="Times New Roman" w:eastAsia="Calibri" w:hAnsi="Times New Roman" w:cs="Times New Roman"/>
                <w:sz w:val="20"/>
                <w:szCs w:val="20"/>
                <w:lang w:val="sq-AL"/>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14:paraId="5B14C9F6"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14:paraId="4794C439"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3138A117"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6488B5C9"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6BB2D654"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14:paraId="46D54D73"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14:paraId="00091537" w14:textId="77777777" w:rsidR="00A20103" w:rsidRPr="00636DD9" w:rsidRDefault="00A20103" w:rsidP="00A20103">
            <w:pP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777F89B0"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72D2134E"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003B943F"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08B2E093" w14:textId="77777777" w:rsidR="00A20103" w:rsidRPr="00F83AD8" w:rsidRDefault="00A20103" w:rsidP="00A20103">
            <w:pPr>
              <w:jc w:val="center"/>
              <w:rPr>
                <w:rFonts w:ascii="Times New Roman" w:eastAsia="Calibri" w:hAnsi="Times New Roman" w:cs="Times New Roman"/>
                <w:i/>
                <w:iCs/>
                <w:sz w:val="18"/>
                <w:szCs w:val="18"/>
                <w:lang w:val="sq-AL"/>
              </w:rPr>
            </w:pPr>
          </w:p>
          <w:p w14:paraId="515E16E8"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21A1B0A5"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14:paraId="5302637C"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14:paraId="1DAF7912"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6FC46607"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5C8B071D"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5C9CC504"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Administrativ</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053F105C" w14:textId="77777777" w:rsidR="00A20103" w:rsidRPr="00F83AD8" w:rsidRDefault="00A20103" w:rsidP="00A20103">
            <w:pPr>
              <w:jc w:val="center"/>
              <w:rPr>
                <w:rFonts w:ascii="Times New Roman" w:eastAsia="Calibri" w:hAnsi="Times New Roman" w:cs="Times New Roman"/>
                <w:i/>
                <w:iCs/>
                <w:sz w:val="18"/>
                <w:szCs w:val="18"/>
                <w:lang w:val="sq-AL"/>
              </w:rPr>
            </w:pPr>
            <w:r w:rsidRPr="00F83AD8">
              <w:rPr>
                <w:rFonts w:ascii="Times New Roman" w:eastAsia="Calibri" w:hAnsi="Times New Roman" w:cs="Times New Roman"/>
                <w:i/>
                <w:iCs/>
                <w:sz w:val="18"/>
                <w:szCs w:val="18"/>
                <w:lang w:val="sq-AL"/>
              </w:rPr>
              <w:t>Unidentified.</w:t>
            </w:r>
          </w:p>
        </w:tc>
        <w:tc>
          <w:tcPr>
            <w:tcW w:w="858" w:type="dxa"/>
            <w:vMerge/>
            <w:tcBorders>
              <w:left w:val="single" w:sz="12" w:space="0" w:color="auto"/>
              <w:right w:val="single" w:sz="12" w:space="0" w:color="auto"/>
            </w:tcBorders>
            <w:shd w:val="clear" w:color="auto" w:fill="FFF2CC" w:themeFill="accent4" w:themeFillTint="33"/>
          </w:tcPr>
          <w:p w14:paraId="5F634E18" w14:textId="77777777" w:rsidR="00A20103" w:rsidRPr="00636DD9" w:rsidRDefault="00A20103" w:rsidP="00A20103">
            <w:pPr>
              <w:jc w:val="center"/>
              <w:rPr>
                <w:rFonts w:ascii="Times New Roman" w:eastAsia="Calibri" w:hAnsi="Times New Roman" w:cs="Times New Roman"/>
                <w:i/>
                <w:iCs/>
                <w:sz w:val="18"/>
                <w:szCs w:val="18"/>
                <w:lang w:val="sq-AL"/>
              </w:rPr>
            </w:pPr>
          </w:p>
        </w:tc>
      </w:tr>
      <w:tr w:rsidR="00DF7456" w:rsidRPr="009417E2" w14:paraId="5CE14F77" w14:textId="77777777" w:rsidTr="00FD435A">
        <w:trPr>
          <w:trHeight w:val="800"/>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9259B6" w14:textId="25EE8AA0"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1 . “</w:t>
            </w:r>
            <w:bookmarkStart w:id="1" w:name="_Hlk184729714"/>
            <w:r>
              <w:rPr>
                <w:rFonts w:ascii="Times New Roman" w:eastAsia="Calibri" w:hAnsi="Times New Roman" w:cs="Times New Roman"/>
                <w:color w:val="000000" w:themeColor="text1"/>
                <w:sz w:val="20"/>
                <w:szCs w:val="20"/>
                <w:lang w:val="sq-AL"/>
              </w:rPr>
              <w:t>Qendra Shqiptare për Impakt Social”</w:t>
            </w:r>
            <w:bookmarkEnd w:id="1"/>
          </w:p>
        </w:tc>
        <w:tc>
          <w:tcPr>
            <w:tcW w:w="669" w:type="dxa"/>
            <w:tcBorders>
              <w:top w:val="single" w:sz="4" w:space="0" w:color="000000"/>
              <w:left w:val="single" w:sz="4" w:space="0" w:color="000000"/>
              <w:bottom w:val="single" w:sz="4" w:space="0" w:color="000000"/>
              <w:right w:val="single" w:sz="12" w:space="0" w:color="auto"/>
            </w:tcBorders>
            <w:vAlign w:val="center"/>
          </w:tcPr>
          <w:p w14:paraId="25886F6A" w14:textId="6FC02F15" w:rsidR="00DF7456" w:rsidRPr="00FA59E7" w:rsidRDefault="00DF7456" w:rsidP="00DF7456">
            <w:pPr>
              <w:jc w:val="center"/>
              <w:rPr>
                <w:rFonts w:ascii="Times New Roman" w:hAnsi="Times New Roman" w:cs="Times New Roman"/>
                <w:b/>
                <w:color w:val="000000"/>
                <w:sz w:val="20"/>
                <w:szCs w:val="20"/>
                <w:lang w:val="sq-AL"/>
              </w:rPr>
            </w:pPr>
            <w:r w:rsidRPr="00D355CF">
              <w:rPr>
                <w:rFonts w:ascii="Times New Roman" w:hAnsi="Times New Roman" w:cs="Times New Roman"/>
                <w:b/>
                <w:color w:val="000000"/>
                <w:sz w:val="18"/>
                <w:szCs w:val="18"/>
                <w:lang w:val="sq-AL"/>
              </w:rPr>
              <w:t>21</w:t>
            </w:r>
          </w:p>
        </w:tc>
        <w:tc>
          <w:tcPr>
            <w:tcW w:w="501" w:type="dxa"/>
            <w:tcBorders>
              <w:top w:val="single" w:sz="4" w:space="0" w:color="000000"/>
              <w:left w:val="single" w:sz="12" w:space="0" w:color="auto"/>
              <w:bottom w:val="single" w:sz="4" w:space="0" w:color="000000"/>
              <w:right w:val="single" w:sz="4" w:space="0" w:color="000000"/>
            </w:tcBorders>
            <w:vAlign w:val="center"/>
          </w:tcPr>
          <w:p w14:paraId="7E26F63E" w14:textId="0684DC1D"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w:t>
            </w:r>
          </w:p>
        </w:tc>
        <w:tc>
          <w:tcPr>
            <w:tcW w:w="701" w:type="dxa"/>
            <w:tcBorders>
              <w:top w:val="single" w:sz="4" w:space="0" w:color="000000"/>
              <w:left w:val="single" w:sz="4" w:space="0" w:color="000000"/>
              <w:bottom w:val="single" w:sz="4" w:space="0" w:color="000000"/>
              <w:right w:val="single" w:sz="4" w:space="0" w:color="auto"/>
            </w:tcBorders>
            <w:vAlign w:val="center"/>
          </w:tcPr>
          <w:p w14:paraId="37C1A654" w14:textId="50983EB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1B16BD75" w14:textId="4EE0B89E" w:rsidR="00DF7456" w:rsidRPr="00FA59E7" w:rsidRDefault="00DF7456" w:rsidP="00DF7456">
            <w:pPr>
              <w:jc w:val="center"/>
              <w:rPr>
                <w:rFonts w:ascii="Times New Roman" w:hAnsi="Times New Roman" w:cs="Times New Roman"/>
                <w:sz w:val="20"/>
                <w:szCs w:val="20"/>
                <w:lang w:val="it-IT"/>
              </w:rPr>
            </w:pPr>
            <w:r w:rsidRPr="00D355CF">
              <w:rPr>
                <w:rFonts w:ascii="Times New Roman" w:hAnsi="Times New Roman" w:cs="Times New Roman"/>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6EFC48" w14:textId="01BEB80F" w:rsidR="00DF7456" w:rsidRPr="00FA59E7" w:rsidRDefault="00DF7456" w:rsidP="00DF7456">
            <w:pPr>
              <w:jc w:val="center"/>
              <w:rPr>
                <w:rFonts w:ascii="Times New Roman" w:hAnsi="Times New Roman" w:cs="Times New Roman"/>
                <w:sz w:val="20"/>
                <w:szCs w:val="20"/>
                <w:lang w:val="it-IT"/>
              </w:rPr>
            </w:pPr>
            <w:r w:rsidRPr="00D355CF">
              <w:rPr>
                <w:rFonts w:ascii="Times New Roman" w:hAnsi="Times New Roman" w:cs="Times New Roman"/>
                <w:sz w:val="18"/>
                <w:szCs w:val="18"/>
                <w:lang w:val="it-IT"/>
              </w:rPr>
              <w:t>41</w:t>
            </w:r>
          </w:p>
        </w:tc>
        <w:tc>
          <w:tcPr>
            <w:tcW w:w="584" w:type="dxa"/>
            <w:tcBorders>
              <w:top w:val="single" w:sz="4" w:space="0" w:color="000000"/>
              <w:left w:val="single" w:sz="12" w:space="0" w:color="auto"/>
              <w:bottom w:val="single" w:sz="4" w:space="0" w:color="000000"/>
              <w:right w:val="single" w:sz="4" w:space="0" w:color="000000"/>
            </w:tcBorders>
            <w:vAlign w:val="center"/>
          </w:tcPr>
          <w:p w14:paraId="06D13AA4" w14:textId="1E1AA10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21</w:t>
            </w:r>
          </w:p>
        </w:tc>
        <w:tc>
          <w:tcPr>
            <w:tcW w:w="501" w:type="dxa"/>
            <w:tcBorders>
              <w:top w:val="single" w:sz="4" w:space="0" w:color="000000"/>
              <w:left w:val="single" w:sz="4" w:space="0" w:color="000000"/>
              <w:bottom w:val="single" w:sz="4" w:space="0" w:color="000000"/>
              <w:right w:val="single" w:sz="4" w:space="0" w:color="auto"/>
            </w:tcBorders>
            <w:vAlign w:val="center"/>
          </w:tcPr>
          <w:p w14:paraId="23C348F2" w14:textId="513D9A3D"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15D23B91" w14:textId="6001BF58"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43E060" w14:textId="7DA98F3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20</w:t>
            </w:r>
          </w:p>
        </w:tc>
        <w:tc>
          <w:tcPr>
            <w:tcW w:w="500" w:type="dxa"/>
            <w:tcBorders>
              <w:top w:val="single" w:sz="4" w:space="0" w:color="000000"/>
              <w:left w:val="single" w:sz="4" w:space="0" w:color="000000"/>
              <w:bottom w:val="single" w:sz="4" w:space="0" w:color="000000"/>
              <w:right w:val="single" w:sz="4" w:space="0" w:color="000000"/>
            </w:tcBorders>
            <w:vAlign w:val="center"/>
          </w:tcPr>
          <w:p w14:paraId="70038D47" w14:textId="5094D965"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34FC4CB" w14:textId="2D314FC9"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63D7E15" w14:textId="2B7F0CC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01AB967" w14:textId="5E56BE1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479316" w14:textId="73C076F8" w:rsidR="00DF7456" w:rsidRPr="00FA59E7" w:rsidRDefault="00DF7456" w:rsidP="00DF7456">
            <w:pPr>
              <w:spacing w:after="0"/>
              <w:jc w:val="center"/>
              <w:rPr>
                <w:rFonts w:ascii="Times New Roman" w:hAnsi="Times New Roman" w:cs="Times New Roman"/>
                <w:color w:val="000000"/>
                <w:sz w:val="20"/>
                <w:szCs w:val="20"/>
                <w:lang w:val="it-IT"/>
              </w:rPr>
            </w:pPr>
            <w:r>
              <w:rPr>
                <w:rFonts w:ascii="Times New Roman" w:hAnsi="Times New Roman" w:cs="Times New Roman"/>
                <w:b/>
                <w:bCs/>
                <w:i/>
                <w:iCs/>
                <w:color w:val="000000"/>
                <w:sz w:val="18"/>
                <w:szCs w:val="18"/>
                <w:lang w:val="it-IT"/>
              </w:rPr>
              <w:t>21</w:t>
            </w:r>
          </w:p>
        </w:tc>
        <w:tc>
          <w:tcPr>
            <w:tcW w:w="790" w:type="dxa"/>
            <w:tcBorders>
              <w:top w:val="single" w:sz="4" w:space="0" w:color="000000"/>
              <w:left w:val="single" w:sz="4" w:space="0" w:color="000000"/>
              <w:bottom w:val="single" w:sz="4" w:space="0" w:color="000000"/>
              <w:right w:val="single" w:sz="12" w:space="0" w:color="auto"/>
            </w:tcBorders>
            <w:vAlign w:val="center"/>
          </w:tcPr>
          <w:p w14:paraId="70E297C5" w14:textId="45E7226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FE5462B" w14:textId="7C00425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19</w:t>
            </w:r>
          </w:p>
        </w:tc>
        <w:tc>
          <w:tcPr>
            <w:tcW w:w="657" w:type="dxa"/>
            <w:tcBorders>
              <w:top w:val="single" w:sz="4" w:space="0" w:color="000000"/>
              <w:left w:val="single" w:sz="4" w:space="0" w:color="000000"/>
              <w:bottom w:val="single" w:sz="4" w:space="0" w:color="000000"/>
              <w:right w:val="single" w:sz="4" w:space="0" w:color="000000"/>
            </w:tcBorders>
            <w:vAlign w:val="center"/>
          </w:tcPr>
          <w:p w14:paraId="59C1C526" w14:textId="26E8CF0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79B5215C" w14:textId="39295D8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4CDCF77" w14:textId="58E1E2D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569CEA9C" w14:textId="73851AF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 xml:space="preserve">1 </w:t>
            </w:r>
          </w:p>
        </w:tc>
      </w:tr>
      <w:tr w:rsidR="00DF7456" w:rsidRPr="009417E2" w14:paraId="08E9DF53" w14:textId="77777777" w:rsidTr="00FD435A">
        <w:trPr>
          <w:trHeight w:val="105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AB27E8B" w14:textId="02090BAE"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t xml:space="preserve">2 . </w:t>
            </w:r>
            <w:bookmarkStart w:id="2" w:name="_Hlk189744265"/>
            <w:r>
              <w:rPr>
                <w:rFonts w:ascii="Times New Roman" w:eastAsia="Calibri" w:hAnsi="Times New Roman" w:cs="Times New Roman"/>
                <w:color w:val="0D0D0D" w:themeColor="text1" w:themeTint="F2"/>
                <w:sz w:val="20"/>
                <w:szCs w:val="20"/>
                <w:lang w:val="sq-AL"/>
              </w:rPr>
              <w:t>“</w:t>
            </w:r>
            <w:bookmarkStart w:id="3" w:name="_Hlk218779188"/>
            <w:bookmarkStart w:id="4" w:name="_Hlk192231864"/>
            <w:bookmarkStart w:id="5" w:name="_Hlk226631112"/>
            <w:r>
              <w:rPr>
                <w:rFonts w:ascii="Times New Roman" w:eastAsia="Calibri" w:hAnsi="Times New Roman" w:cs="Times New Roman"/>
                <w:color w:val="0D0D0D" w:themeColor="text1" w:themeTint="F2"/>
                <w:sz w:val="20"/>
                <w:szCs w:val="20"/>
                <w:lang w:val="sq-AL"/>
              </w:rPr>
              <w:t>Mbrojtja e të drejtave të gruas qytetare dhe fshatare Berat</w:t>
            </w:r>
            <w:bookmarkEnd w:id="3"/>
            <w:r>
              <w:rPr>
                <w:rFonts w:ascii="Times New Roman" w:eastAsia="Calibri" w:hAnsi="Times New Roman" w:cs="Times New Roman"/>
                <w:color w:val="0D0D0D" w:themeColor="text1" w:themeTint="F2"/>
                <w:sz w:val="20"/>
                <w:szCs w:val="20"/>
                <w:lang w:val="sq-AL"/>
              </w:rPr>
              <w:t>”</w:t>
            </w:r>
            <w:bookmarkEnd w:id="2"/>
            <w:bookmarkEnd w:id="4"/>
            <w:bookmarkEnd w:id="5"/>
          </w:p>
        </w:tc>
        <w:tc>
          <w:tcPr>
            <w:tcW w:w="669" w:type="dxa"/>
            <w:tcBorders>
              <w:top w:val="single" w:sz="4" w:space="0" w:color="000000"/>
              <w:left w:val="single" w:sz="4" w:space="0" w:color="000000"/>
              <w:bottom w:val="single" w:sz="4" w:space="0" w:color="000000"/>
              <w:right w:val="single" w:sz="12" w:space="0" w:color="auto"/>
            </w:tcBorders>
            <w:vAlign w:val="center"/>
          </w:tcPr>
          <w:p w14:paraId="3CAD6D11" w14:textId="3045A3A3" w:rsidR="00DF7456" w:rsidRPr="00FA59E7" w:rsidRDefault="00DF7456" w:rsidP="00DF7456">
            <w:pPr>
              <w:rPr>
                <w:rFonts w:ascii="Times New Roman" w:hAnsi="Times New Roman" w:cs="Times New Roman"/>
                <w:b/>
                <w:color w:val="000000"/>
                <w:sz w:val="20"/>
                <w:szCs w:val="20"/>
                <w:lang w:val="sq-AL"/>
              </w:rPr>
            </w:pPr>
            <w:r w:rsidRPr="00D355CF">
              <w:rPr>
                <w:rFonts w:ascii="Times New Roman" w:hAnsi="Times New Roman" w:cs="Times New Roman"/>
                <w:bCs/>
                <w:color w:val="000000"/>
                <w:sz w:val="18"/>
                <w:szCs w:val="18"/>
                <w:lang w:val="sq-AL"/>
              </w:rPr>
              <w:t>8</w:t>
            </w:r>
          </w:p>
        </w:tc>
        <w:tc>
          <w:tcPr>
            <w:tcW w:w="501" w:type="dxa"/>
            <w:tcBorders>
              <w:top w:val="single" w:sz="4" w:space="0" w:color="000000"/>
              <w:left w:val="single" w:sz="12" w:space="0" w:color="auto"/>
              <w:bottom w:val="single" w:sz="4" w:space="0" w:color="000000"/>
              <w:right w:val="single" w:sz="4" w:space="0" w:color="000000"/>
            </w:tcBorders>
            <w:vAlign w:val="center"/>
          </w:tcPr>
          <w:p w14:paraId="643E0575" w14:textId="6C6159AE" w:rsidR="00DF7456" w:rsidRPr="00FA59E7" w:rsidRDefault="00DF7456" w:rsidP="00DF7456">
            <w:pPr>
              <w:jc w:val="center"/>
              <w:rPr>
                <w:rFonts w:ascii="Times New Roman" w:hAnsi="Times New Roman" w:cs="Times New Roman"/>
                <w:sz w:val="20"/>
                <w:szCs w:val="20"/>
              </w:rPr>
            </w:pPr>
            <w:r w:rsidRPr="00D355CF">
              <w:rPr>
                <w:rFonts w:ascii="Times New Roman" w:hAnsi="Times New Roman" w:cs="Times New Roman"/>
                <w:sz w:val="18"/>
                <w:szCs w:val="18"/>
                <w:lang w:val="sq-AL"/>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3A644301" w14:textId="1FD4E3D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336B4D9D" w14:textId="20D3816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68D481E" w14:textId="3959A55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651476B2" w14:textId="1A37847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4</w:t>
            </w:r>
          </w:p>
        </w:tc>
        <w:tc>
          <w:tcPr>
            <w:tcW w:w="501" w:type="dxa"/>
            <w:tcBorders>
              <w:top w:val="single" w:sz="4" w:space="0" w:color="000000"/>
              <w:left w:val="single" w:sz="4" w:space="0" w:color="000000"/>
              <w:bottom w:val="single" w:sz="4" w:space="0" w:color="000000"/>
              <w:right w:val="single" w:sz="4" w:space="0" w:color="auto"/>
            </w:tcBorders>
            <w:vAlign w:val="center"/>
          </w:tcPr>
          <w:p w14:paraId="5D1A75A9" w14:textId="637B0A1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4</w:t>
            </w:r>
          </w:p>
        </w:tc>
        <w:tc>
          <w:tcPr>
            <w:tcW w:w="667" w:type="dxa"/>
            <w:tcBorders>
              <w:top w:val="single" w:sz="4" w:space="0" w:color="000000"/>
              <w:left w:val="single" w:sz="4" w:space="0" w:color="auto"/>
              <w:bottom w:val="single" w:sz="4" w:space="0" w:color="000000"/>
              <w:right w:val="single" w:sz="12" w:space="0" w:color="auto"/>
            </w:tcBorders>
            <w:vAlign w:val="center"/>
          </w:tcPr>
          <w:p w14:paraId="5B20BCEB" w14:textId="3B5D20E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1FC6C20" w14:textId="24D87AD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1BCCB88E" w14:textId="65C30F7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D0EA84" w14:textId="1AAE322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4C19601" w14:textId="6DC2B6B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1A48C37" w14:textId="3B49782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30A3EA61" w14:textId="08A7EA9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bCs/>
                <w:i/>
                <w:iCs/>
                <w:color w:val="000000"/>
                <w:sz w:val="18"/>
                <w:szCs w:val="18"/>
                <w:lang w:val="sq-AL"/>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1B636142" w14:textId="39F87D9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8</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E96E888" w14:textId="23DE4B4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0E639528" w14:textId="7F0580A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D5DDAA7" w14:textId="56BC8E1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8</w:t>
            </w:r>
          </w:p>
        </w:tc>
        <w:tc>
          <w:tcPr>
            <w:tcW w:w="703" w:type="dxa"/>
            <w:tcBorders>
              <w:top w:val="single" w:sz="4" w:space="0" w:color="000000"/>
              <w:left w:val="single" w:sz="4" w:space="0" w:color="000000"/>
              <w:bottom w:val="single" w:sz="4" w:space="0" w:color="000000"/>
              <w:right w:val="single" w:sz="12" w:space="0" w:color="auto"/>
            </w:tcBorders>
            <w:vAlign w:val="center"/>
          </w:tcPr>
          <w:p w14:paraId="3499F835" w14:textId="1AA4142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sq-AL"/>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11D3E44C" w14:textId="4D43F534" w:rsidR="00DF7456" w:rsidRPr="00FA59E7" w:rsidRDefault="00DF7456" w:rsidP="00DF7456">
            <w:pPr>
              <w:jc w:val="center"/>
              <w:rPr>
                <w:rFonts w:ascii="Times New Roman" w:hAnsi="Times New Roman" w:cs="Times New Roman"/>
                <w:color w:val="000000"/>
                <w:sz w:val="20"/>
                <w:szCs w:val="20"/>
                <w:highlight w:val="yellow"/>
              </w:rPr>
            </w:pPr>
            <w:r w:rsidRPr="00D355CF">
              <w:rPr>
                <w:rFonts w:ascii="Times New Roman" w:hAnsi="Times New Roman" w:cs="Times New Roman"/>
                <w:color w:val="000000"/>
                <w:sz w:val="18"/>
                <w:szCs w:val="18"/>
                <w:lang w:val="sq-AL"/>
              </w:rPr>
              <w:t>0</w:t>
            </w:r>
          </w:p>
        </w:tc>
      </w:tr>
      <w:tr w:rsidR="00DF7456" w:rsidRPr="009417E2" w14:paraId="71C9566C" w14:textId="77777777" w:rsidTr="00FD435A">
        <w:trPr>
          <w:trHeight w:val="99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F2930F9" w14:textId="7F90678A"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3. “Qendra e shërbimeve dhe praktikave ligjore të integruara” </w:t>
            </w:r>
            <w:bookmarkStart w:id="6" w:name="_Hlk194996823"/>
            <w:r>
              <w:rPr>
                <w:rFonts w:ascii="Times New Roman" w:eastAsia="Calibri" w:hAnsi="Times New Roman" w:cs="Times New Roman"/>
                <w:color w:val="000000" w:themeColor="text1"/>
                <w:sz w:val="20"/>
                <w:szCs w:val="20"/>
                <w:lang w:val="sq-AL"/>
              </w:rPr>
              <w:t>QSHPLI</w:t>
            </w:r>
            <w:bookmarkEnd w:id="6"/>
          </w:p>
        </w:tc>
        <w:tc>
          <w:tcPr>
            <w:tcW w:w="669" w:type="dxa"/>
            <w:tcBorders>
              <w:top w:val="single" w:sz="4" w:space="0" w:color="000000"/>
              <w:left w:val="single" w:sz="4" w:space="0" w:color="000000"/>
              <w:bottom w:val="single" w:sz="4" w:space="0" w:color="000000"/>
              <w:right w:val="single" w:sz="12" w:space="0" w:color="auto"/>
            </w:tcBorders>
            <w:vAlign w:val="center"/>
          </w:tcPr>
          <w:p w14:paraId="3A486E50" w14:textId="24733AA4" w:rsidR="00DF7456" w:rsidRPr="00FA59E7" w:rsidRDefault="00DF7456" w:rsidP="00DF7456">
            <w:pPr>
              <w:jc w:val="center"/>
              <w:rPr>
                <w:rFonts w:ascii="Times New Roman" w:hAnsi="Times New Roman" w:cs="Times New Roman"/>
                <w:b/>
                <w:color w:val="000000"/>
                <w:sz w:val="20"/>
                <w:szCs w:val="20"/>
                <w:lang w:val="it-IT"/>
              </w:rPr>
            </w:pPr>
            <w:r w:rsidRPr="00D355CF">
              <w:rPr>
                <w:rFonts w:ascii="Times New Roman" w:hAnsi="Times New Roman" w:cs="Times New Roman"/>
                <w:b/>
                <w:color w:val="000000"/>
                <w:sz w:val="18"/>
                <w:szCs w:val="18"/>
                <w:lang w:val="it-IT"/>
              </w:rPr>
              <w:t>4</w:t>
            </w:r>
          </w:p>
        </w:tc>
        <w:tc>
          <w:tcPr>
            <w:tcW w:w="501" w:type="dxa"/>
            <w:tcBorders>
              <w:top w:val="single" w:sz="4" w:space="0" w:color="000000"/>
              <w:left w:val="single" w:sz="12" w:space="0" w:color="auto"/>
              <w:bottom w:val="single" w:sz="4" w:space="0" w:color="000000"/>
              <w:right w:val="single" w:sz="4" w:space="0" w:color="000000"/>
            </w:tcBorders>
            <w:vAlign w:val="center"/>
          </w:tcPr>
          <w:p w14:paraId="07BCD333" w14:textId="78A76626"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71FF00B9" w14:textId="2162F119"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5ECBB80F" w14:textId="764FD854"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8610538" w14:textId="3E1743A5"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76</w:t>
            </w:r>
          </w:p>
        </w:tc>
        <w:tc>
          <w:tcPr>
            <w:tcW w:w="584" w:type="dxa"/>
            <w:tcBorders>
              <w:top w:val="single" w:sz="4" w:space="0" w:color="000000"/>
              <w:left w:val="single" w:sz="12" w:space="0" w:color="auto"/>
              <w:bottom w:val="single" w:sz="4" w:space="0" w:color="000000"/>
              <w:right w:val="single" w:sz="4" w:space="0" w:color="000000"/>
            </w:tcBorders>
            <w:vAlign w:val="center"/>
          </w:tcPr>
          <w:p w14:paraId="4D121327" w14:textId="7397A0C2"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3</w:t>
            </w:r>
          </w:p>
        </w:tc>
        <w:tc>
          <w:tcPr>
            <w:tcW w:w="501" w:type="dxa"/>
            <w:tcBorders>
              <w:top w:val="single" w:sz="4" w:space="0" w:color="000000"/>
              <w:left w:val="single" w:sz="4" w:space="0" w:color="000000"/>
              <w:bottom w:val="single" w:sz="4" w:space="0" w:color="000000"/>
              <w:right w:val="single" w:sz="4" w:space="0" w:color="auto"/>
            </w:tcBorders>
            <w:vAlign w:val="center"/>
          </w:tcPr>
          <w:p w14:paraId="4975A8E4" w14:textId="4B0E918B"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41DD17FB" w14:textId="567B4ED5"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9EDDA43" w14:textId="43BD4555"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14DB33A1" w14:textId="245E4560"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858618F" w14:textId="1BFC4FE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1A37C06" w14:textId="5AD52F29"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7D9BA2F" w14:textId="08738F80"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4</w:t>
            </w:r>
          </w:p>
        </w:tc>
        <w:tc>
          <w:tcPr>
            <w:tcW w:w="1743" w:type="dxa"/>
            <w:tcBorders>
              <w:top w:val="single" w:sz="4" w:space="0" w:color="000000"/>
              <w:left w:val="single" w:sz="4" w:space="0" w:color="000000"/>
              <w:bottom w:val="single" w:sz="4" w:space="0" w:color="000000"/>
              <w:right w:val="single" w:sz="4" w:space="0" w:color="000000"/>
            </w:tcBorders>
            <w:vAlign w:val="center"/>
          </w:tcPr>
          <w:p w14:paraId="26C88C45" w14:textId="54087D2D"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b/>
                <w:bCs/>
                <w:i/>
                <w:iCs/>
                <w:color w:val="000000"/>
                <w:sz w:val="18"/>
                <w:szCs w:val="18"/>
                <w:lang w:val="it-IT"/>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76B9FBD2" w14:textId="5AD24A5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7FE8F70" w14:textId="7CB10184"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5BD1A81B" w14:textId="26B8A8D6"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52B0DA5" w14:textId="347AB96B"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4</w:t>
            </w:r>
          </w:p>
        </w:tc>
        <w:tc>
          <w:tcPr>
            <w:tcW w:w="703" w:type="dxa"/>
            <w:tcBorders>
              <w:top w:val="single" w:sz="4" w:space="0" w:color="000000"/>
              <w:left w:val="single" w:sz="4" w:space="0" w:color="000000"/>
              <w:bottom w:val="single" w:sz="4" w:space="0" w:color="000000"/>
              <w:right w:val="single" w:sz="12" w:space="0" w:color="auto"/>
            </w:tcBorders>
            <w:vAlign w:val="center"/>
          </w:tcPr>
          <w:p w14:paraId="2FB733C1" w14:textId="146A4F8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22495186" w14:textId="7DF1B738"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r>
      <w:tr w:rsidR="00DF7456" w:rsidRPr="009417E2" w14:paraId="3356DEE4" w14:textId="77777777" w:rsidTr="00FD435A">
        <w:trPr>
          <w:trHeight w:val="44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40557C8" w14:textId="1FEC28FC"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4 .  </w:t>
            </w:r>
            <w:r>
              <w:rPr>
                <w:rFonts w:ascii="Times New Roman" w:eastAsia="Calibri" w:hAnsi="Times New Roman" w:cs="Times New Roman"/>
                <w:bCs/>
                <w:color w:val="000000" w:themeColor="text1"/>
                <w:sz w:val="20"/>
                <w:szCs w:val="20"/>
                <w:lang w:val="sq-AL"/>
              </w:rPr>
              <w:t>“Qendra Vatra</w:t>
            </w:r>
            <w:r>
              <w:rPr>
                <w:rFonts w:ascii="Times New Roman" w:eastAsia="Calibri" w:hAnsi="Times New Roman" w:cs="Times New Roman"/>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14:paraId="6C0578E2" w14:textId="00941929" w:rsidR="00DF7456" w:rsidRPr="00FA59E7" w:rsidRDefault="00DF7456" w:rsidP="00DF7456">
            <w:pPr>
              <w:jc w:val="center"/>
              <w:rPr>
                <w:rFonts w:ascii="Times New Roman" w:hAnsi="Times New Roman" w:cs="Times New Roman"/>
                <w:b/>
                <w:color w:val="000000"/>
                <w:sz w:val="20"/>
                <w:szCs w:val="20"/>
              </w:rPr>
            </w:pPr>
            <w:r w:rsidRPr="00D355CF">
              <w:rPr>
                <w:rFonts w:ascii="Times New Roman" w:hAnsi="Times New Roman" w:cs="Times New Roman"/>
                <w:b/>
                <w:color w:val="000000"/>
                <w:sz w:val="18"/>
                <w:szCs w:val="18"/>
              </w:rPr>
              <w:t>25</w:t>
            </w:r>
          </w:p>
        </w:tc>
        <w:tc>
          <w:tcPr>
            <w:tcW w:w="501" w:type="dxa"/>
            <w:tcBorders>
              <w:top w:val="single" w:sz="4" w:space="0" w:color="000000"/>
              <w:left w:val="single" w:sz="12" w:space="0" w:color="auto"/>
              <w:bottom w:val="single" w:sz="4" w:space="0" w:color="000000"/>
              <w:right w:val="single" w:sz="4" w:space="0" w:color="000000"/>
            </w:tcBorders>
            <w:vAlign w:val="center"/>
          </w:tcPr>
          <w:p w14:paraId="28FB5F27" w14:textId="31132C6A" w:rsidR="00DF7456" w:rsidRPr="00FA59E7" w:rsidRDefault="00DF7456" w:rsidP="00DF7456">
            <w:pPr>
              <w:jc w:val="center"/>
              <w:rPr>
                <w:rFonts w:ascii="Times New Roman" w:hAnsi="Times New Roman" w:cs="Times New Roman"/>
                <w:sz w:val="20"/>
                <w:szCs w:val="20"/>
              </w:rPr>
            </w:pPr>
            <w:r w:rsidRPr="00D355CF">
              <w:rPr>
                <w:rFonts w:ascii="Times New Roman" w:hAnsi="Times New Roman" w:cs="Times New Roman"/>
                <w:sz w:val="18"/>
                <w:szCs w:val="18"/>
              </w:rPr>
              <w:t>3</w:t>
            </w:r>
          </w:p>
        </w:tc>
        <w:tc>
          <w:tcPr>
            <w:tcW w:w="701" w:type="dxa"/>
            <w:tcBorders>
              <w:top w:val="single" w:sz="4" w:space="0" w:color="000000"/>
              <w:left w:val="single" w:sz="4" w:space="0" w:color="000000"/>
              <w:bottom w:val="single" w:sz="4" w:space="0" w:color="000000"/>
              <w:right w:val="single" w:sz="4" w:space="0" w:color="auto"/>
            </w:tcBorders>
            <w:vAlign w:val="center"/>
          </w:tcPr>
          <w:p w14:paraId="4E7E281E" w14:textId="3C46BCA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22</w:t>
            </w:r>
          </w:p>
        </w:tc>
        <w:tc>
          <w:tcPr>
            <w:tcW w:w="613" w:type="dxa"/>
            <w:tcBorders>
              <w:top w:val="single" w:sz="4" w:space="0" w:color="000000"/>
              <w:left w:val="single" w:sz="4" w:space="0" w:color="auto"/>
              <w:bottom w:val="single" w:sz="4" w:space="0" w:color="000000"/>
              <w:right w:val="single" w:sz="4" w:space="0" w:color="auto"/>
            </w:tcBorders>
            <w:vAlign w:val="center"/>
          </w:tcPr>
          <w:p w14:paraId="58D5F5A4" w14:textId="5758829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33D8041" w14:textId="43C7D26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096DF1C4" w14:textId="3CC97CD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22</w:t>
            </w:r>
          </w:p>
        </w:tc>
        <w:tc>
          <w:tcPr>
            <w:tcW w:w="501" w:type="dxa"/>
            <w:tcBorders>
              <w:top w:val="single" w:sz="4" w:space="0" w:color="000000"/>
              <w:left w:val="single" w:sz="4" w:space="0" w:color="000000"/>
              <w:bottom w:val="single" w:sz="4" w:space="0" w:color="000000"/>
              <w:right w:val="single" w:sz="4" w:space="0" w:color="auto"/>
            </w:tcBorders>
            <w:vAlign w:val="center"/>
          </w:tcPr>
          <w:p w14:paraId="59E0AFDD" w14:textId="37EEFC2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3</w:t>
            </w:r>
          </w:p>
        </w:tc>
        <w:tc>
          <w:tcPr>
            <w:tcW w:w="667" w:type="dxa"/>
            <w:tcBorders>
              <w:top w:val="single" w:sz="4" w:space="0" w:color="000000"/>
              <w:left w:val="single" w:sz="4" w:space="0" w:color="auto"/>
              <w:bottom w:val="single" w:sz="4" w:space="0" w:color="000000"/>
              <w:right w:val="single" w:sz="12" w:space="0" w:color="auto"/>
            </w:tcBorders>
            <w:vAlign w:val="center"/>
          </w:tcPr>
          <w:p w14:paraId="1BC78BF3" w14:textId="1655600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150BAE0" w14:textId="09E4A889" w:rsidR="00DF7456" w:rsidRPr="00FA59E7" w:rsidRDefault="00DF7456" w:rsidP="00DF7456">
            <w:pPr>
              <w:rPr>
                <w:rFonts w:ascii="Times New Roman" w:hAnsi="Times New Roman" w:cs="Times New Roman"/>
                <w:color w:val="000000"/>
                <w:sz w:val="20"/>
                <w:szCs w:val="20"/>
              </w:rPr>
            </w:pPr>
            <w:r w:rsidRPr="00D355CF">
              <w:rPr>
                <w:rFonts w:ascii="Times New Roman" w:hAnsi="Times New Roman" w:cs="Times New Roman"/>
                <w:color w:val="000000"/>
                <w:sz w:val="18"/>
                <w:szCs w:val="18"/>
              </w:rPr>
              <w:t>10</w:t>
            </w:r>
          </w:p>
        </w:tc>
        <w:tc>
          <w:tcPr>
            <w:tcW w:w="500" w:type="dxa"/>
            <w:tcBorders>
              <w:top w:val="single" w:sz="4" w:space="0" w:color="000000"/>
              <w:left w:val="single" w:sz="4" w:space="0" w:color="000000"/>
              <w:bottom w:val="single" w:sz="4" w:space="0" w:color="000000"/>
              <w:right w:val="single" w:sz="4" w:space="0" w:color="000000"/>
            </w:tcBorders>
            <w:vAlign w:val="center"/>
          </w:tcPr>
          <w:p w14:paraId="211DF5CC" w14:textId="546BB7A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15</w:t>
            </w:r>
          </w:p>
        </w:tc>
        <w:tc>
          <w:tcPr>
            <w:tcW w:w="502" w:type="dxa"/>
            <w:tcBorders>
              <w:top w:val="single" w:sz="4" w:space="0" w:color="000000"/>
              <w:left w:val="single" w:sz="4" w:space="0" w:color="000000"/>
              <w:bottom w:val="single" w:sz="4" w:space="0" w:color="000000"/>
              <w:right w:val="single" w:sz="4" w:space="0" w:color="auto"/>
            </w:tcBorders>
            <w:vAlign w:val="center"/>
          </w:tcPr>
          <w:p w14:paraId="156B6575" w14:textId="1068D8F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42004E2" w14:textId="46F0F3D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B682199" w14:textId="6C0B1C6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14DDE013" w14:textId="0F90CE50" w:rsidR="00DF7456" w:rsidRPr="00FA59E7" w:rsidRDefault="00DF7456" w:rsidP="00DF7456">
            <w:pPr>
              <w:jc w:val="center"/>
              <w:rPr>
                <w:rFonts w:ascii="Times New Roman" w:hAnsi="Times New Roman" w:cs="Times New Roman"/>
                <w:color w:val="000000"/>
                <w:sz w:val="20"/>
                <w:szCs w:val="20"/>
              </w:rPr>
            </w:pPr>
            <w:r>
              <w:rPr>
                <w:rFonts w:ascii="Times New Roman" w:hAnsi="Times New Roman" w:cs="Times New Roman"/>
                <w:b/>
                <w:bCs/>
                <w:i/>
                <w:iCs/>
                <w:color w:val="000000"/>
                <w:sz w:val="18"/>
                <w:szCs w:val="18"/>
              </w:rPr>
              <w:t>22</w:t>
            </w:r>
          </w:p>
        </w:tc>
        <w:tc>
          <w:tcPr>
            <w:tcW w:w="790" w:type="dxa"/>
            <w:tcBorders>
              <w:top w:val="single" w:sz="4" w:space="0" w:color="000000"/>
              <w:left w:val="single" w:sz="4" w:space="0" w:color="000000"/>
              <w:bottom w:val="single" w:sz="4" w:space="0" w:color="000000"/>
              <w:right w:val="single" w:sz="12" w:space="0" w:color="auto"/>
            </w:tcBorders>
            <w:vAlign w:val="center"/>
          </w:tcPr>
          <w:p w14:paraId="1EE9E530" w14:textId="740F76E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E0A2354" w14:textId="4B9C191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35FA0C88" w14:textId="4DC30A2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21</w:t>
            </w:r>
          </w:p>
        </w:tc>
        <w:tc>
          <w:tcPr>
            <w:tcW w:w="525" w:type="dxa"/>
            <w:tcBorders>
              <w:top w:val="single" w:sz="4" w:space="0" w:color="000000"/>
              <w:left w:val="single" w:sz="4" w:space="0" w:color="000000"/>
              <w:bottom w:val="single" w:sz="4" w:space="0" w:color="000000"/>
              <w:right w:val="single" w:sz="4" w:space="0" w:color="000000"/>
            </w:tcBorders>
            <w:vAlign w:val="center"/>
          </w:tcPr>
          <w:p w14:paraId="54BF8E07" w14:textId="5BCB7AA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3B88D77" w14:textId="037465D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6A17EFC9" w14:textId="0BE1D67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r>
      <w:tr w:rsidR="00DF7456" w:rsidRPr="009417E2" w14:paraId="595ABEE6" w14:textId="77777777" w:rsidTr="00380CAC">
        <w:trPr>
          <w:trHeight w:val="992"/>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6B1A7BF" w14:textId="4E496313" w:rsidR="00DF7456" w:rsidRPr="00FA59E7" w:rsidRDefault="00DF7456" w:rsidP="00DF7456">
            <w:pPr>
              <w:spacing w:after="0"/>
              <w:rPr>
                <w:rFonts w:ascii="Times New Roman" w:eastAsia="Calibri" w:hAnsi="Times New Roman" w:cs="Times New Roman"/>
                <w:sz w:val="20"/>
                <w:szCs w:val="20"/>
              </w:rPr>
            </w:pPr>
            <w:r>
              <w:rPr>
                <w:rFonts w:ascii="Times New Roman" w:eastAsia="Calibri" w:hAnsi="Times New Roman" w:cs="Times New Roman"/>
                <w:color w:val="000000" w:themeColor="text1"/>
                <w:sz w:val="20"/>
                <w:szCs w:val="20"/>
                <w:lang w:val="sq-AL"/>
              </w:rPr>
              <w:t xml:space="preserve">5. Instiuti i migracionit, zhvillimit dhe integrimit </w:t>
            </w:r>
            <w:bookmarkStart w:id="7" w:name="_Hlk210821113"/>
            <w:r>
              <w:rPr>
                <w:rFonts w:ascii="Times New Roman" w:eastAsia="Calibri" w:hAnsi="Times New Roman" w:cs="Times New Roman"/>
                <w:color w:val="000000" w:themeColor="text1"/>
                <w:sz w:val="20"/>
                <w:szCs w:val="20"/>
                <w:lang w:val="sq-AL"/>
              </w:rPr>
              <w:t>IMZHI</w:t>
            </w:r>
            <w:bookmarkEnd w:id="7"/>
          </w:p>
        </w:tc>
        <w:tc>
          <w:tcPr>
            <w:tcW w:w="669" w:type="dxa"/>
            <w:tcBorders>
              <w:top w:val="single" w:sz="4" w:space="0" w:color="000000"/>
              <w:left w:val="single" w:sz="4" w:space="0" w:color="000000"/>
              <w:bottom w:val="single" w:sz="4" w:space="0" w:color="000000"/>
              <w:right w:val="single" w:sz="12" w:space="0" w:color="auto"/>
            </w:tcBorders>
          </w:tcPr>
          <w:p w14:paraId="087D18D7" w14:textId="3CF9B7A7" w:rsidR="00DF7456" w:rsidRPr="00FA59E7" w:rsidRDefault="00DF7456" w:rsidP="00DF7456">
            <w:pPr>
              <w:jc w:val="center"/>
              <w:rPr>
                <w:rFonts w:ascii="Times New Roman" w:hAnsi="Times New Roman" w:cs="Times New Roman"/>
                <w:b/>
                <w:color w:val="000000"/>
                <w:sz w:val="20"/>
                <w:szCs w:val="20"/>
              </w:rPr>
            </w:pPr>
            <w:r w:rsidRPr="00D355CF">
              <w:rPr>
                <w:rFonts w:ascii="Times New Roman" w:hAnsi="Times New Roman" w:cs="Times New Roman"/>
                <w:b/>
                <w:color w:val="000000"/>
                <w:sz w:val="18"/>
                <w:szCs w:val="18"/>
              </w:rPr>
              <w:t>-</w:t>
            </w:r>
          </w:p>
        </w:tc>
        <w:tc>
          <w:tcPr>
            <w:tcW w:w="501" w:type="dxa"/>
            <w:tcBorders>
              <w:top w:val="single" w:sz="4" w:space="0" w:color="000000"/>
              <w:left w:val="single" w:sz="12" w:space="0" w:color="auto"/>
              <w:bottom w:val="single" w:sz="4" w:space="0" w:color="000000"/>
              <w:right w:val="single" w:sz="4" w:space="0" w:color="000000"/>
            </w:tcBorders>
          </w:tcPr>
          <w:p w14:paraId="422EAA66" w14:textId="58B0C58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701" w:type="dxa"/>
            <w:tcBorders>
              <w:top w:val="single" w:sz="4" w:space="0" w:color="000000"/>
              <w:left w:val="single" w:sz="4" w:space="0" w:color="000000"/>
              <w:bottom w:val="single" w:sz="4" w:space="0" w:color="000000"/>
              <w:right w:val="single" w:sz="4" w:space="0" w:color="auto"/>
            </w:tcBorders>
          </w:tcPr>
          <w:p w14:paraId="134BF109" w14:textId="12F8B3D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13" w:type="dxa"/>
            <w:tcBorders>
              <w:top w:val="single" w:sz="4" w:space="0" w:color="000000"/>
              <w:left w:val="single" w:sz="4" w:space="0" w:color="auto"/>
              <w:bottom w:val="single" w:sz="4" w:space="0" w:color="000000"/>
              <w:right w:val="single" w:sz="4" w:space="0" w:color="auto"/>
            </w:tcBorders>
          </w:tcPr>
          <w:p w14:paraId="636AA1E9" w14:textId="461AFC7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69" w:type="dxa"/>
            <w:tcBorders>
              <w:top w:val="single" w:sz="4" w:space="0" w:color="000000"/>
              <w:left w:val="single" w:sz="4" w:space="0" w:color="auto"/>
              <w:bottom w:val="single" w:sz="4" w:space="0" w:color="000000"/>
              <w:right w:val="single" w:sz="12" w:space="0" w:color="auto"/>
            </w:tcBorders>
          </w:tcPr>
          <w:p w14:paraId="0CD257F7" w14:textId="18104BD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84" w:type="dxa"/>
            <w:tcBorders>
              <w:top w:val="single" w:sz="4" w:space="0" w:color="000000"/>
              <w:left w:val="single" w:sz="12" w:space="0" w:color="auto"/>
              <w:bottom w:val="single" w:sz="4" w:space="0" w:color="000000"/>
              <w:right w:val="single" w:sz="4" w:space="0" w:color="000000"/>
            </w:tcBorders>
          </w:tcPr>
          <w:p w14:paraId="7C855CEB" w14:textId="7EAA021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01" w:type="dxa"/>
            <w:tcBorders>
              <w:top w:val="single" w:sz="4" w:space="0" w:color="000000"/>
              <w:left w:val="single" w:sz="4" w:space="0" w:color="000000"/>
              <w:bottom w:val="single" w:sz="4" w:space="0" w:color="000000"/>
              <w:right w:val="single" w:sz="4" w:space="0" w:color="auto"/>
            </w:tcBorders>
          </w:tcPr>
          <w:p w14:paraId="234A9A6F" w14:textId="3350CB0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67" w:type="dxa"/>
            <w:tcBorders>
              <w:top w:val="single" w:sz="4" w:space="0" w:color="000000"/>
              <w:left w:val="single" w:sz="4" w:space="0" w:color="auto"/>
              <w:bottom w:val="single" w:sz="4" w:space="0" w:color="000000"/>
              <w:right w:val="single" w:sz="12" w:space="0" w:color="auto"/>
            </w:tcBorders>
          </w:tcPr>
          <w:p w14:paraId="00135FEE" w14:textId="0C34CA2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67" w:type="dxa"/>
            <w:tcBorders>
              <w:top w:val="single" w:sz="4" w:space="0" w:color="000000"/>
              <w:left w:val="single" w:sz="12" w:space="0" w:color="auto"/>
              <w:bottom w:val="single" w:sz="4" w:space="0" w:color="000000"/>
              <w:right w:val="single" w:sz="4" w:space="0" w:color="000000"/>
            </w:tcBorders>
          </w:tcPr>
          <w:p w14:paraId="0253EB81" w14:textId="6B3D01A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00" w:type="dxa"/>
            <w:tcBorders>
              <w:top w:val="single" w:sz="4" w:space="0" w:color="000000"/>
              <w:left w:val="single" w:sz="4" w:space="0" w:color="000000"/>
              <w:bottom w:val="single" w:sz="4" w:space="0" w:color="000000"/>
              <w:right w:val="single" w:sz="4" w:space="0" w:color="000000"/>
            </w:tcBorders>
          </w:tcPr>
          <w:p w14:paraId="687E76A0" w14:textId="2EBDD3E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02" w:type="dxa"/>
            <w:tcBorders>
              <w:top w:val="single" w:sz="4" w:space="0" w:color="000000"/>
              <w:left w:val="single" w:sz="4" w:space="0" w:color="000000"/>
              <w:bottom w:val="single" w:sz="4" w:space="0" w:color="000000"/>
              <w:right w:val="single" w:sz="4" w:space="0" w:color="auto"/>
            </w:tcBorders>
          </w:tcPr>
          <w:p w14:paraId="5699B98D" w14:textId="44C83C0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42" w:type="dxa"/>
            <w:tcBorders>
              <w:top w:val="single" w:sz="4" w:space="0" w:color="000000"/>
              <w:left w:val="single" w:sz="4" w:space="0" w:color="auto"/>
              <w:bottom w:val="single" w:sz="4" w:space="0" w:color="000000"/>
              <w:right w:val="single" w:sz="12" w:space="0" w:color="auto"/>
            </w:tcBorders>
          </w:tcPr>
          <w:p w14:paraId="62702D4A" w14:textId="01BC150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950" w:type="dxa"/>
            <w:tcBorders>
              <w:top w:val="single" w:sz="4" w:space="0" w:color="000000"/>
              <w:left w:val="single" w:sz="12" w:space="0" w:color="auto"/>
              <w:bottom w:val="single" w:sz="4" w:space="0" w:color="000000"/>
              <w:right w:val="single" w:sz="4" w:space="0" w:color="000000"/>
            </w:tcBorders>
          </w:tcPr>
          <w:p w14:paraId="04864C46" w14:textId="723A76D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1743" w:type="dxa"/>
            <w:tcBorders>
              <w:top w:val="single" w:sz="4" w:space="0" w:color="000000"/>
              <w:left w:val="single" w:sz="4" w:space="0" w:color="000000"/>
              <w:bottom w:val="single" w:sz="4" w:space="0" w:color="000000"/>
              <w:right w:val="single" w:sz="4" w:space="0" w:color="000000"/>
            </w:tcBorders>
          </w:tcPr>
          <w:p w14:paraId="2F28CB7C" w14:textId="01E3755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b/>
                <w:bCs/>
                <w:i/>
                <w:iCs/>
                <w:color w:val="000000"/>
                <w:sz w:val="18"/>
                <w:szCs w:val="18"/>
              </w:rPr>
              <w:t>-</w:t>
            </w:r>
          </w:p>
        </w:tc>
        <w:tc>
          <w:tcPr>
            <w:tcW w:w="790" w:type="dxa"/>
            <w:tcBorders>
              <w:top w:val="single" w:sz="4" w:space="0" w:color="000000"/>
              <w:left w:val="single" w:sz="4" w:space="0" w:color="000000"/>
              <w:bottom w:val="single" w:sz="4" w:space="0" w:color="000000"/>
              <w:right w:val="single" w:sz="12" w:space="0" w:color="auto"/>
            </w:tcBorders>
          </w:tcPr>
          <w:p w14:paraId="4B131469" w14:textId="27AF889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56" w:type="dxa"/>
            <w:gridSpan w:val="2"/>
            <w:tcBorders>
              <w:top w:val="single" w:sz="4" w:space="0" w:color="000000"/>
              <w:left w:val="single" w:sz="4" w:space="0" w:color="000000"/>
              <w:bottom w:val="single" w:sz="4" w:space="0" w:color="000000"/>
              <w:right w:val="single" w:sz="4" w:space="0" w:color="000000"/>
            </w:tcBorders>
          </w:tcPr>
          <w:p w14:paraId="3602DB1C" w14:textId="10CBC58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57" w:type="dxa"/>
            <w:tcBorders>
              <w:top w:val="single" w:sz="4" w:space="0" w:color="000000"/>
              <w:left w:val="single" w:sz="4" w:space="0" w:color="000000"/>
              <w:bottom w:val="single" w:sz="4" w:space="0" w:color="000000"/>
              <w:right w:val="single" w:sz="4" w:space="0" w:color="000000"/>
            </w:tcBorders>
          </w:tcPr>
          <w:p w14:paraId="269C8848" w14:textId="557A8C5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25" w:type="dxa"/>
            <w:tcBorders>
              <w:top w:val="single" w:sz="4" w:space="0" w:color="000000"/>
              <w:left w:val="single" w:sz="4" w:space="0" w:color="000000"/>
              <w:bottom w:val="single" w:sz="4" w:space="0" w:color="000000"/>
              <w:right w:val="single" w:sz="4" w:space="0" w:color="000000"/>
            </w:tcBorders>
          </w:tcPr>
          <w:p w14:paraId="5E24F417" w14:textId="3F844AA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703" w:type="dxa"/>
            <w:tcBorders>
              <w:top w:val="single" w:sz="4" w:space="0" w:color="000000"/>
              <w:left w:val="single" w:sz="4" w:space="0" w:color="000000"/>
              <w:bottom w:val="single" w:sz="4" w:space="0" w:color="000000"/>
              <w:right w:val="single" w:sz="12" w:space="0" w:color="auto"/>
            </w:tcBorders>
          </w:tcPr>
          <w:p w14:paraId="4AB51090" w14:textId="6E48768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858" w:type="dxa"/>
            <w:tcBorders>
              <w:top w:val="single" w:sz="4" w:space="0" w:color="000000"/>
              <w:left w:val="single" w:sz="4" w:space="0" w:color="000000"/>
              <w:bottom w:val="single" w:sz="4" w:space="0" w:color="000000"/>
              <w:right w:val="single" w:sz="12" w:space="0" w:color="auto"/>
            </w:tcBorders>
          </w:tcPr>
          <w:p w14:paraId="1F4947F8" w14:textId="0F08633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r>
      <w:tr w:rsidR="00DF7456" w:rsidRPr="009417E2" w14:paraId="50295522" w14:textId="77777777" w:rsidTr="00380CAC">
        <w:trPr>
          <w:trHeight w:val="54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95A542D" w14:textId="0A74CA90" w:rsidR="00DF7456" w:rsidRPr="00FA59E7" w:rsidRDefault="00DF7456" w:rsidP="00DF7456">
            <w:pPr>
              <w:rPr>
                <w:rFonts w:ascii="Times New Roman" w:eastAsia="Calibri" w:hAnsi="Times New Roman" w:cs="Times New Roman"/>
                <w:b/>
                <w:sz w:val="20"/>
                <w:szCs w:val="20"/>
                <w:lang w:val="sq-AL"/>
              </w:rPr>
            </w:pPr>
            <w:r>
              <w:rPr>
                <w:rFonts w:ascii="Times New Roman" w:eastAsia="Calibri" w:hAnsi="Times New Roman" w:cs="Times New Roman"/>
                <w:color w:val="EE0000"/>
                <w:sz w:val="20"/>
                <w:szCs w:val="20"/>
                <w:lang w:val="sq-AL"/>
              </w:rPr>
              <w:t xml:space="preserve">6. </w:t>
            </w:r>
            <w:r>
              <w:rPr>
                <w:rFonts w:ascii="Times New Roman" w:eastAsia="Calibri" w:hAnsi="Times New Roman" w:cs="Times New Roman"/>
                <w:i/>
                <w:color w:val="EE0000"/>
                <w:sz w:val="20"/>
                <w:szCs w:val="20"/>
                <w:lang w:val="sq-AL"/>
              </w:rPr>
              <w:t>“Forumi i Gruas Elbasan</w:t>
            </w:r>
            <w:r>
              <w:rPr>
                <w:rFonts w:ascii="Times New Roman" w:eastAsia="Calibri" w:hAnsi="Times New Roman" w:cs="Times New Roman"/>
                <w:b/>
                <w:i/>
                <w:color w:val="EE0000"/>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tcPr>
          <w:p w14:paraId="695BF4EC" w14:textId="143F3216" w:rsidR="00DF7456" w:rsidRPr="00FA59E7" w:rsidRDefault="00DF7456" w:rsidP="00DF7456">
            <w:pPr>
              <w:jc w:val="center"/>
              <w:rPr>
                <w:rFonts w:ascii="Times New Roman" w:hAnsi="Times New Roman" w:cs="Times New Roman"/>
                <w:b/>
                <w:color w:val="000000"/>
                <w:sz w:val="20"/>
                <w:szCs w:val="20"/>
              </w:rPr>
            </w:pPr>
            <w:r w:rsidRPr="00D355CF">
              <w:rPr>
                <w:rFonts w:ascii="Times New Roman" w:hAnsi="Times New Roman" w:cs="Times New Roman"/>
                <w:b/>
                <w:color w:val="000000"/>
                <w:sz w:val="18"/>
                <w:szCs w:val="18"/>
              </w:rPr>
              <w:t>-</w:t>
            </w:r>
          </w:p>
        </w:tc>
        <w:tc>
          <w:tcPr>
            <w:tcW w:w="501" w:type="dxa"/>
            <w:tcBorders>
              <w:top w:val="single" w:sz="4" w:space="0" w:color="000000"/>
              <w:left w:val="single" w:sz="12" w:space="0" w:color="auto"/>
              <w:bottom w:val="single" w:sz="4" w:space="0" w:color="000000"/>
              <w:right w:val="single" w:sz="4" w:space="0" w:color="000000"/>
            </w:tcBorders>
          </w:tcPr>
          <w:p w14:paraId="07CFF2E1" w14:textId="2AD7F7B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701" w:type="dxa"/>
            <w:tcBorders>
              <w:top w:val="single" w:sz="4" w:space="0" w:color="000000"/>
              <w:left w:val="single" w:sz="4" w:space="0" w:color="000000"/>
              <w:bottom w:val="single" w:sz="4" w:space="0" w:color="000000"/>
              <w:right w:val="single" w:sz="4" w:space="0" w:color="auto"/>
            </w:tcBorders>
          </w:tcPr>
          <w:p w14:paraId="4FA55FDA" w14:textId="372BA26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13" w:type="dxa"/>
            <w:tcBorders>
              <w:top w:val="single" w:sz="4" w:space="0" w:color="000000"/>
              <w:left w:val="single" w:sz="4" w:space="0" w:color="auto"/>
              <w:bottom w:val="single" w:sz="4" w:space="0" w:color="000000"/>
              <w:right w:val="single" w:sz="4" w:space="0" w:color="auto"/>
            </w:tcBorders>
          </w:tcPr>
          <w:p w14:paraId="165B1E4A" w14:textId="325C7F0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69" w:type="dxa"/>
            <w:tcBorders>
              <w:top w:val="single" w:sz="4" w:space="0" w:color="000000"/>
              <w:left w:val="single" w:sz="4" w:space="0" w:color="auto"/>
              <w:bottom w:val="single" w:sz="4" w:space="0" w:color="000000"/>
              <w:right w:val="single" w:sz="12" w:space="0" w:color="auto"/>
            </w:tcBorders>
          </w:tcPr>
          <w:p w14:paraId="40A5CC88" w14:textId="15723D7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84" w:type="dxa"/>
            <w:tcBorders>
              <w:top w:val="single" w:sz="4" w:space="0" w:color="000000"/>
              <w:left w:val="single" w:sz="12" w:space="0" w:color="auto"/>
              <w:bottom w:val="single" w:sz="4" w:space="0" w:color="000000"/>
              <w:right w:val="single" w:sz="4" w:space="0" w:color="000000"/>
            </w:tcBorders>
          </w:tcPr>
          <w:p w14:paraId="33A45A78" w14:textId="4917484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01" w:type="dxa"/>
            <w:tcBorders>
              <w:top w:val="single" w:sz="4" w:space="0" w:color="000000"/>
              <w:left w:val="single" w:sz="4" w:space="0" w:color="000000"/>
              <w:bottom w:val="single" w:sz="4" w:space="0" w:color="000000"/>
              <w:right w:val="single" w:sz="4" w:space="0" w:color="auto"/>
            </w:tcBorders>
          </w:tcPr>
          <w:p w14:paraId="432F77FF" w14:textId="5F68625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67" w:type="dxa"/>
            <w:tcBorders>
              <w:top w:val="single" w:sz="4" w:space="0" w:color="000000"/>
              <w:left w:val="single" w:sz="4" w:space="0" w:color="auto"/>
              <w:bottom w:val="single" w:sz="4" w:space="0" w:color="000000"/>
              <w:right w:val="single" w:sz="12" w:space="0" w:color="auto"/>
            </w:tcBorders>
          </w:tcPr>
          <w:p w14:paraId="0F1B59A4" w14:textId="0DAA1F3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67" w:type="dxa"/>
            <w:tcBorders>
              <w:top w:val="single" w:sz="4" w:space="0" w:color="000000"/>
              <w:left w:val="single" w:sz="12" w:space="0" w:color="auto"/>
              <w:bottom w:val="single" w:sz="4" w:space="0" w:color="000000"/>
              <w:right w:val="single" w:sz="4" w:space="0" w:color="000000"/>
            </w:tcBorders>
          </w:tcPr>
          <w:p w14:paraId="274AA08D" w14:textId="094769D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00" w:type="dxa"/>
            <w:tcBorders>
              <w:top w:val="single" w:sz="4" w:space="0" w:color="000000"/>
              <w:left w:val="single" w:sz="4" w:space="0" w:color="000000"/>
              <w:bottom w:val="single" w:sz="4" w:space="0" w:color="000000"/>
              <w:right w:val="single" w:sz="4" w:space="0" w:color="000000"/>
            </w:tcBorders>
          </w:tcPr>
          <w:p w14:paraId="74FE0EFF" w14:textId="1A60EE1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02" w:type="dxa"/>
            <w:tcBorders>
              <w:top w:val="single" w:sz="4" w:space="0" w:color="000000"/>
              <w:left w:val="single" w:sz="4" w:space="0" w:color="000000"/>
              <w:bottom w:val="single" w:sz="4" w:space="0" w:color="000000"/>
              <w:right w:val="single" w:sz="4" w:space="0" w:color="auto"/>
            </w:tcBorders>
          </w:tcPr>
          <w:p w14:paraId="51923B4E" w14:textId="31D6D85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42" w:type="dxa"/>
            <w:tcBorders>
              <w:top w:val="single" w:sz="4" w:space="0" w:color="000000"/>
              <w:left w:val="single" w:sz="4" w:space="0" w:color="auto"/>
              <w:bottom w:val="single" w:sz="4" w:space="0" w:color="000000"/>
              <w:right w:val="single" w:sz="12" w:space="0" w:color="auto"/>
            </w:tcBorders>
          </w:tcPr>
          <w:p w14:paraId="71FA041D" w14:textId="15BCFFD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950" w:type="dxa"/>
            <w:tcBorders>
              <w:top w:val="single" w:sz="4" w:space="0" w:color="000000"/>
              <w:left w:val="single" w:sz="12" w:space="0" w:color="auto"/>
              <w:bottom w:val="single" w:sz="4" w:space="0" w:color="000000"/>
              <w:right w:val="single" w:sz="4" w:space="0" w:color="000000"/>
            </w:tcBorders>
          </w:tcPr>
          <w:p w14:paraId="1F7CB224" w14:textId="2D7D2FC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1743" w:type="dxa"/>
            <w:tcBorders>
              <w:top w:val="single" w:sz="4" w:space="0" w:color="000000"/>
              <w:left w:val="single" w:sz="4" w:space="0" w:color="000000"/>
              <w:bottom w:val="single" w:sz="4" w:space="0" w:color="000000"/>
              <w:right w:val="single" w:sz="4" w:space="0" w:color="000000"/>
            </w:tcBorders>
          </w:tcPr>
          <w:p w14:paraId="0DCACE3F" w14:textId="7BB3E21E" w:rsidR="00DF7456" w:rsidRPr="00FA59E7" w:rsidRDefault="00DF7456" w:rsidP="00DF7456">
            <w:pPr>
              <w:jc w:val="center"/>
              <w:rPr>
                <w:rFonts w:ascii="Times New Roman" w:hAnsi="Times New Roman" w:cs="Times New Roman"/>
                <w:i/>
                <w:color w:val="000000"/>
                <w:sz w:val="20"/>
                <w:szCs w:val="20"/>
              </w:rPr>
            </w:pPr>
            <w:r w:rsidRPr="00D355CF">
              <w:rPr>
                <w:rFonts w:ascii="Times New Roman" w:hAnsi="Times New Roman" w:cs="Times New Roman"/>
                <w:b/>
                <w:bCs/>
                <w:i/>
                <w:iCs/>
                <w:color w:val="000000"/>
                <w:sz w:val="18"/>
                <w:szCs w:val="18"/>
              </w:rPr>
              <w:t>-</w:t>
            </w:r>
          </w:p>
        </w:tc>
        <w:tc>
          <w:tcPr>
            <w:tcW w:w="790" w:type="dxa"/>
            <w:tcBorders>
              <w:top w:val="single" w:sz="4" w:space="0" w:color="000000"/>
              <w:left w:val="single" w:sz="4" w:space="0" w:color="000000"/>
              <w:bottom w:val="single" w:sz="4" w:space="0" w:color="000000"/>
              <w:right w:val="single" w:sz="12" w:space="0" w:color="auto"/>
            </w:tcBorders>
          </w:tcPr>
          <w:p w14:paraId="3856FF15" w14:textId="137961E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56" w:type="dxa"/>
            <w:gridSpan w:val="2"/>
            <w:tcBorders>
              <w:top w:val="single" w:sz="4" w:space="0" w:color="000000"/>
              <w:left w:val="single" w:sz="4" w:space="0" w:color="000000"/>
              <w:bottom w:val="single" w:sz="4" w:space="0" w:color="000000"/>
              <w:right w:val="single" w:sz="4" w:space="0" w:color="000000"/>
            </w:tcBorders>
          </w:tcPr>
          <w:p w14:paraId="7C84AB4E" w14:textId="653A50E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657" w:type="dxa"/>
            <w:tcBorders>
              <w:top w:val="single" w:sz="4" w:space="0" w:color="000000"/>
              <w:left w:val="single" w:sz="4" w:space="0" w:color="000000"/>
              <w:bottom w:val="single" w:sz="4" w:space="0" w:color="000000"/>
              <w:right w:val="single" w:sz="4" w:space="0" w:color="000000"/>
            </w:tcBorders>
          </w:tcPr>
          <w:p w14:paraId="08ACD802" w14:textId="6D47B92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525" w:type="dxa"/>
            <w:tcBorders>
              <w:top w:val="single" w:sz="4" w:space="0" w:color="000000"/>
              <w:left w:val="single" w:sz="4" w:space="0" w:color="000000"/>
              <w:bottom w:val="single" w:sz="4" w:space="0" w:color="000000"/>
              <w:right w:val="single" w:sz="4" w:space="0" w:color="000000"/>
            </w:tcBorders>
          </w:tcPr>
          <w:p w14:paraId="69E78430" w14:textId="0D3507C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703" w:type="dxa"/>
            <w:tcBorders>
              <w:top w:val="single" w:sz="4" w:space="0" w:color="000000"/>
              <w:left w:val="single" w:sz="4" w:space="0" w:color="000000"/>
              <w:bottom w:val="single" w:sz="4" w:space="0" w:color="000000"/>
              <w:right w:val="single" w:sz="12" w:space="0" w:color="auto"/>
            </w:tcBorders>
          </w:tcPr>
          <w:p w14:paraId="71C71FDE" w14:textId="75BAEFF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c>
          <w:tcPr>
            <w:tcW w:w="858" w:type="dxa"/>
            <w:tcBorders>
              <w:top w:val="single" w:sz="4" w:space="0" w:color="000000"/>
              <w:left w:val="single" w:sz="4" w:space="0" w:color="000000"/>
              <w:bottom w:val="single" w:sz="4" w:space="0" w:color="000000"/>
              <w:right w:val="single" w:sz="12" w:space="0" w:color="auto"/>
            </w:tcBorders>
          </w:tcPr>
          <w:p w14:paraId="7F1E8034" w14:textId="13583CD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color w:val="000000"/>
                <w:sz w:val="18"/>
                <w:szCs w:val="18"/>
              </w:rPr>
              <w:t>-</w:t>
            </w:r>
          </w:p>
        </w:tc>
      </w:tr>
      <w:tr w:rsidR="00DF7456" w:rsidRPr="009417E2" w14:paraId="2935A17C" w14:textId="77777777" w:rsidTr="00FD435A">
        <w:trPr>
          <w:trHeight w:val="611"/>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CB3D822" w14:textId="5F8EC4AE"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7. “Shërbimi Ligjor Falas (TLAS)”</w:t>
            </w:r>
          </w:p>
        </w:tc>
        <w:tc>
          <w:tcPr>
            <w:tcW w:w="669" w:type="dxa"/>
            <w:tcBorders>
              <w:top w:val="single" w:sz="4" w:space="0" w:color="000000"/>
              <w:left w:val="single" w:sz="4" w:space="0" w:color="000000"/>
              <w:bottom w:val="single" w:sz="4" w:space="0" w:color="000000"/>
              <w:right w:val="single" w:sz="12" w:space="0" w:color="auto"/>
            </w:tcBorders>
            <w:vAlign w:val="center"/>
          </w:tcPr>
          <w:p w14:paraId="7A7787EF" w14:textId="340AF27B" w:rsidR="00DF7456" w:rsidRPr="00FA59E7" w:rsidRDefault="00DF7456" w:rsidP="00DF7456">
            <w:pPr>
              <w:jc w:val="center"/>
              <w:rPr>
                <w:rFonts w:ascii="Times New Roman" w:hAnsi="Times New Roman" w:cs="Times New Roman"/>
                <w:b/>
                <w:color w:val="000000"/>
                <w:sz w:val="20"/>
                <w:szCs w:val="20"/>
              </w:rPr>
            </w:pPr>
            <w:r w:rsidRPr="00D355CF">
              <w:rPr>
                <w:rFonts w:ascii="Times New Roman" w:hAnsi="Times New Roman" w:cs="Times New Roman"/>
                <w:b/>
                <w:color w:val="000000"/>
                <w:sz w:val="18"/>
                <w:szCs w:val="18"/>
              </w:rPr>
              <w:t>15</w:t>
            </w:r>
          </w:p>
        </w:tc>
        <w:tc>
          <w:tcPr>
            <w:tcW w:w="501" w:type="dxa"/>
            <w:tcBorders>
              <w:top w:val="single" w:sz="4" w:space="0" w:color="000000"/>
              <w:left w:val="single" w:sz="12" w:space="0" w:color="auto"/>
              <w:bottom w:val="single" w:sz="4" w:space="0" w:color="000000"/>
              <w:right w:val="single" w:sz="4" w:space="0" w:color="000000"/>
            </w:tcBorders>
            <w:vAlign w:val="center"/>
          </w:tcPr>
          <w:p w14:paraId="56A6D821" w14:textId="160ED74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59BE5103" w14:textId="20779B3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7536D6EC" w14:textId="571D783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3E01F15" w14:textId="4B865A8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46</w:t>
            </w:r>
          </w:p>
        </w:tc>
        <w:tc>
          <w:tcPr>
            <w:tcW w:w="584" w:type="dxa"/>
            <w:tcBorders>
              <w:top w:val="single" w:sz="4" w:space="0" w:color="000000"/>
              <w:left w:val="single" w:sz="12" w:space="0" w:color="auto"/>
              <w:bottom w:val="single" w:sz="4" w:space="0" w:color="000000"/>
              <w:right w:val="single" w:sz="4" w:space="0" w:color="000000"/>
            </w:tcBorders>
            <w:vAlign w:val="center"/>
          </w:tcPr>
          <w:p w14:paraId="58155280" w14:textId="1A7A250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11</w:t>
            </w:r>
          </w:p>
        </w:tc>
        <w:tc>
          <w:tcPr>
            <w:tcW w:w="501" w:type="dxa"/>
            <w:tcBorders>
              <w:top w:val="single" w:sz="4" w:space="0" w:color="000000"/>
              <w:left w:val="single" w:sz="4" w:space="0" w:color="000000"/>
              <w:bottom w:val="single" w:sz="4" w:space="0" w:color="000000"/>
              <w:right w:val="single" w:sz="4" w:space="0" w:color="auto"/>
            </w:tcBorders>
            <w:vAlign w:val="center"/>
          </w:tcPr>
          <w:p w14:paraId="450AEB97" w14:textId="737DB61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4</w:t>
            </w:r>
          </w:p>
        </w:tc>
        <w:tc>
          <w:tcPr>
            <w:tcW w:w="667" w:type="dxa"/>
            <w:tcBorders>
              <w:top w:val="single" w:sz="4" w:space="0" w:color="000000"/>
              <w:left w:val="single" w:sz="4" w:space="0" w:color="auto"/>
              <w:bottom w:val="single" w:sz="4" w:space="0" w:color="000000"/>
              <w:right w:val="single" w:sz="12" w:space="0" w:color="auto"/>
            </w:tcBorders>
            <w:vAlign w:val="center"/>
          </w:tcPr>
          <w:p w14:paraId="4EFCD9B2" w14:textId="23B2C26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385356" w14:textId="562360C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14</w:t>
            </w:r>
          </w:p>
        </w:tc>
        <w:tc>
          <w:tcPr>
            <w:tcW w:w="500" w:type="dxa"/>
            <w:tcBorders>
              <w:top w:val="single" w:sz="4" w:space="0" w:color="000000"/>
              <w:left w:val="single" w:sz="4" w:space="0" w:color="000000"/>
              <w:bottom w:val="single" w:sz="4" w:space="0" w:color="000000"/>
              <w:right w:val="single" w:sz="4" w:space="0" w:color="000000"/>
            </w:tcBorders>
            <w:vAlign w:val="center"/>
          </w:tcPr>
          <w:p w14:paraId="6CE1E3A1" w14:textId="2645640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30E68C14" w14:textId="3AE75C9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798A705" w14:textId="5004228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64C36CB" w14:textId="2490D48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9</w:t>
            </w:r>
          </w:p>
        </w:tc>
        <w:tc>
          <w:tcPr>
            <w:tcW w:w="1743" w:type="dxa"/>
            <w:tcBorders>
              <w:top w:val="single" w:sz="4" w:space="0" w:color="000000"/>
              <w:left w:val="single" w:sz="4" w:space="0" w:color="000000"/>
              <w:bottom w:val="single" w:sz="4" w:space="0" w:color="000000"/>
              <w:right w:val="single" w:sz="4" w:space="0" w:color="000000"/>
            </w:tcBorders>
            <w:vAlign w:val="center"/>
          </w:tcPr>
          <w:p w14:paraId="44DEEAA1" w14:textId="700CAD49" w:rsidR="00DF7456" w:rsidRPr="00FA59E7" w:rsidRDefault="00DF7456" w:rsidP="00DF7456">
            <w:pPr>
              <w:jc w:val="center"/>
              <w:rPr>
                <w:rFonts w:ascii="Times New Roman" w:hAnsi="Times New Roman" w:cs="Times New Roman"/>
                <w:color w:val="000000"/>
                <w:sz w:val="20"/>
                <w:szCs w:val="20"/>
                <w:lang w:val="it-IT"/>
              </w:rPr>
            </w:pPr>
            <w:r>
              <w:rPr>
                <w:rFonts w:ascii="Times New Roman" w:hAnsi="Times New Roman" w:cs="Times New Roman"/>
                <w:b/>
                <w:bCs/>
                <w:i/>
                <w:iCs/>
                <w:color w:val="000000"/>
                <w:sz w:val="18"/>
                <w:szCs w:val="18"/>
              </w:rPr>
              <w:t>6</w:t>
            </w:r>
          </w:p>
        </w:tc>
        <w:tc>
          <w:tcPr>
            <w:tcW w:w="790" w:type="dxa"/>
            <w:tcBorders>
              <w:top w:val="single" w:sz="4" w:space="0" w:color="000000"/>
              <w:left w:val="single" w:sz="4" w:space="0" w:color="000000"/>
              <w:bottom w:val="single" w:sz="4" w:space="0" w:color="000000"/>
              <w:right w:val="single" w:sz="12" w:space="0" w:color="auto"/>
            </w:tcBorders>
            <w:vAlign w:val="center"/>
          </w:tcPr>
          <w:p w14:paraId="36DBF702" w14:textId="4AD1B57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F9FDD5F" w14:textId="2FD637A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22FC5098" w14:textId="580B439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4AC8AD8" w14:textId="2284FB4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11</w:t>
            </w:r>
          </w:p>
        </w:tc>
        <w:tc>
          <w:tcPr>
            <w:tcW w:w="703" w:type="dxa"/>
            <w:tcBorders>
              <w:top w:val="single" w:sz="4" w:space="0" w:color="000000"/>
              <w:left w:val="single" w:sz="4" w:space="0" w:color="000000"/>
              <w:bottom w:val="single" w:sz="4" w:space="0" w:color="000000"/>
              <w:right w:val="single" w:sz="12" w:space="0" w:color="auto"/>
            </w:tcBorders>
            <w:vAlign w:val="center"/>
          </w:tcPr>
          <w:p w14:paraId="2A576014" w14:textId="615CC6C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750DB069" w14:textId="69F74A9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7</w:t>
            </w:r>
          </w:p>
        </w:tc>
      </w:tr>
      <w:tr w:rsidR="00DF7456" w:rsidRPr="009417E2" w14:paraId="7E6F1CDE" w14:textId="77777777" w:rsidTr="00FD435A">
        <w:trPr>
          <w:trHeight w:val="267"/>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980D6E9" w14:textId="08854BC0"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 xml:space="preserve">8. </w:t>
            </w:r>
            <w:r>
              <w:rPr>
                <w:rFonts w:ascii="Times New Roman" w:eastAsia="Calibri" w:hAnsi="Times New Roman" w:cs="Times New Roman"/>
                <w:color w:val="141400"/>
                <w:sz w:val="20"/>
                <w:szCs w:val="20"/>
                <w:lang w:val="sq-AL"/>
              </w:rPr>
              <w:t>“Të ndryshëm dhe të barabartë”</w:t>
            </w:r>
          </w:p>
        </w:tc>
        <w:tc>
          <w:tcPr>
            <w:tcW w:w="669" w:type="dxa"/>
            <w:tcBorders>
              <w:top w:val="single" w:sz="4" w:space="0" w:color="000000"/>
              <w:left w:val="single" w:sz="4" w:space="0" w:color="000000"/>
              <w:bottom w:val="single" w:sz="4" w:space="0" w:color="000000"/>
              <w:right w:val="single" w:sz="12" w:space="0" w:color="auto"/>
            </w:tcBorders>
            <w:vAlign w:val="center"/>
          </w:tcPr>
          <w:p w14:paraId="2EC15959" w14:textId="587BDC87" w:rsidR="00DF7456" w:rsidRPr="00FA59E7" w:rsidRDefault="00DF7456" w:rsidP="00DF7456">
            <w:pPr>
              <w:jc w:val="center"/>
              <w:rPr>
                <w:rFonts w:ascii="Times New Roman" w:hAnsi="Times New Roman" w:cs="Times New Roman"/>
                <w:b/>
                <w:color w:val="000000"/>
                <w:sz w:val="20"/>
                <w:szCs w:val="20"/>
              </w:rPr>
            </w:pPr>
            <w:r w:rsidRPr="00D355CF">
              <w:rPr>
                <w:rFonts w:ascii="Times New Roman" w:hAnsi="Times New Roman" w:cs="Times New Roman"/>
                <w:b/>
                <w:color w:val="000000"/>
                <w:sz w:val="18"/>
                <w:szCs w:val="18"/>
              </w:rPr>
              <w:t>18</w:t>
            </w:r>
          </w:p>
        </w:tc>
        <w:tc>
          <w:tcPr>
            <w:tcW w:w="501" w:type="dxa"/>
            <w:tcBorders>
              <w:top w:val="single" w:sz="4" w:space="0" w:color="000000"/>
              <w:left w:val="single" w:sz="12" w:space="0" w:color="auto"/>
              <w:bottom w:val="single" w:sz="4" w:space="0" w:color="000000"/>
              <w:right w:val="single" w:sz="4" w:space="0" w:color="000000"/>
            </w:tcBorders>
            <w:vAlign w:val="center"/>
          </w:tcPr>
          <w:p w14:paraId="4A8D87B8" w14:textId="710CCAC9" w:rsidR="00DF7456" w:rsidRPr="00FA59E7" w:rsidRDefault="00DF7456" w:rsidP="00DF7456">
            <w:pPr>
              <w:jc w:val="center"/>
              <w:rPr>
                <w:rFonts w:ascii="Times New Roman" w:hAnsi="Times New Roman" w:cs="Times New Roman"/>
                <w:color w:val="FF0000"/>
                <w:sz w:val="20"/>
                <w:szCs w:val="20"/>
              </w:rPr>
            </w:pPr>
            <w:r w:rsidRPr="00D355CF">
              <w:rPr>
                <w:rFonts w:ascii="Times New Roman" w:hAnsi="Times New Roman" w:cs="Times New Roman"/>
                <w:color w:val="0D0D0D" w:themeColor="text1" w:themeTint="F2"/>
                <w:sz w:val="18"/>
                <w:szCs w:val="18"/>
              </w:rPr>
              <w:t>1</w:t>
            </w:r>
          </w:p>
        </w:tc>
        <w:tc>
          <w:tcPr>
            <w:tcW w:w="701" w:type="dxa"/>
            <w:tcBorders>
              <w:top w:val="single" w:sz="4" w:space="0" w:color="000000"/>
              <w:left w:val="single" w:sz="4" w:space="0" w:color="000000"/>
              <w:bottom w:val="single" w:sz="4" w:space="0" w:color="000000"/>
              <w:right w:val="single" w:sz="4" w:space="0" w:color="auto"/>
            </w:tcBorders>
            <w:vAlign w:val="center"/>
          </w:tcPr>
          <w:p w14:paraId="329C7643" w14:textId="464D6A1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3771A8B4" w14:textId="3D4BE75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E61DC5B" w14:textId="71C2055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27</w:t>
            </w:r>
          </w:p>
        </w:tc>
        <w:tc>
          <w:tcPr>
            <w:tcW w:w="584" w:type="dxa"/>
            <w:tcBorders>
              <w:top w:val="single" w:sz="4" w:space="0" w:color="000000"/>
              <w:left w:val="single" w:sz="12" w:space="0" w:color="auto"/>
              <w:bottom w:val="single" w:sz="4" w:space="0" w:color="000000"/>
              <w:right w:val="single" w:sz="4" w:space="0" w:color="000000"/>
            </w:tcBorders>
            <w:vAlign w:val="center"/>
          </w:tcPr>
          <w:p w14:paraId="2B4F562B" w14:textId="7A26234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11</w:t>
            </w:r>
          </w:p>
        </w:tc>
        <w:tc>
          <w:tcPr>
            <w:tcW w:w="501" w:type="dxa"/>
            <w:tcBorders>
              <w:top w:val="single" w:sz="4" w:space="0" w:color="000000"/>
              <w:left w:val="single" w:sz="4" w:space="0" w:color="000000"/>
              <w:bottom w:val="single" w:sz="4" w:space="0" w:color="000000"/>
              <w:right w:val="single" w:sz="4" w:space="0" w:color="auto"/>
            </w:tcBorders>
            <w:vAlign w:val="center"/>
          </w:tcPr>
          <w:p w14:paraId="1DA9718F" w14:textId="3BFBAC7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7</w:t>
            </w:r>
          </w:p>
        </w:tc>
        <w:tc>
          <w:tcPr>
            <w:tcW w:w="667" w:type="dxa"/>
            <w:tcBorders>
              <w:top w:val="single" w:sz="4" w:space="0" w:color="000000"/>
              <w:left w:val="single" w:sz="4" w:space="0" w:color="auto"/>
              <w:bottom w:val="single" w:sz="4" w:space="0" w:color="000000"/>
              <w:right w:val="single" w:sz="12" w:space="0" w:color="auto"/>
            </w:tcBorders>
            <w:vAlign w:val="center"/>
          </w:tcPr>
          <w:p w14:paraId="08764ECC" w14:textId="57C397D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B9A567" w14:textId="0827685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10</w:t>
            </w:r>
          </w:p>
        </w:tc>
        <w:tc>
          <w:tcPr>
            <w:tcW w:w="500" w:type="dxa"/>
            <w:tcBorders>
              <w:top w:val="single" w:sz="4" w:space="0" w:color="000000"/>
              <w:left w:val="single" w:sz="4" w:space="0" w:color="000000"/>
              <w:bottom w:val="single" w:sz="4" w:space="0" w:color="000000"/>
              <w:right w:val="single" w:sz="4" w:space="0" w:color="000000"/>
            </w:tcBorders>
            <w:vAlign w:val="center"/>
          </w:tcPr>
          <w:p w14:paraId="160B2A3A" w14:textId="79A4151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8</w:t>
            </w:r>
          </w:p>
        </w:tc>
        <w:tc>
          <w:tcPr>
            <w:tcW w:w="502" w:type="dxa"/>
            <w:tcBorders>
              <w:top w:val="single" w:sz="4" w:space="0" w:color="000000"/>
              <w:left w:val="single" w:sz="4" w:space="0" w:color="000000"/>
              <w:bottom w:val="single" w:sz="4" w:space="0" w:color="000000"/>
              <w:right w:val="single" w:sz="4" w:space="0" w:color="auto"/>
            </w:tcBorders>
            <w:vAlign w:val="center"/>
          </w:tcPr>
          <w:p w14:paraId="455FA353" w14:textId="1BA5E0D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1098019" w14:textId="4E04D72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483E37F" w14:textId="591276B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3</w:t>
            </w:r>
          </w:p>
        </w:tc>
        <w:tc>
          <w:tcPr>
            <w:tcW w:w="1743" w:type="dxa"/>
            <w:tcBorders>
              <w:top w:val="single" w:sz="4" w:space="0" w:color="000000"/>
              <w:left w:val="single" w:sz="4" w:space="0" w:color="000000"/>
              <w:bottom w:val="single" w:sz="4" w:space="0" w:color="000000"/>
              <w:right w:val="single" w:sz="4" w:space="0" w:color="000000"/>
            </w:tcBorders>
            <w:vAlign w:val="center"/>
          </w:tcPr>
          <w:p w14:paraId="32BB639E" w14:textId="53A0E8B5" w:rsidR="00DF7456" w:rsidRPr="00FA59E7" w:rsidRDefault="00DF7456" w:rsidP="00DF7456">
            <w:pPr>
              <w:jc w:val="center"/>
              <w:rPr>
                <w:rFonts w:ascii="Times New Roman" w:hAnsi="Times New Roman" w:cs="Times New Roman"/>
                <w:color w:val="000000"/>
                <w:sz w:val="20"/>
                <w:szCs w:val="20"/>
              </w:rPr>
            </w:pPr>
            <w:r>
              <w:rPr>
                <w:rFonts w:ascii="Times New Roman" w:hAnsi="Times New Roman" w:cs="Times New Roman"/>
                <w:b/>
                <w:bCs/>
                <w:i/>
                <w:iCs/>
                <w:color w:val="000000"/>
                <w:sz w:val="18"/>
                <w:szCs w:val="18"/>
              </w:rPr>
              <w:t>15</w:t>
            </w:r>
          </w:p>
        </w:tc>
        <w:tc>
          <w:tcPr>
            <w:tcW w:w="790" w:type="dxa"/>
            <w:tcBorders>
              <w:top w:val="single" w:sz="4" w:space="0" w:color="000000"/>
              <w:left w:val="single" w:sz="4" w:space="0" w:color="000000"/>
              <w:bottom w:val="single" w:sz="4" w:space="0" w:color="000000"/>
              <w:right w:val="single" w:sz="12" w:space="0" w:color="auto"/>
            </w:tcBorders>
            <w:vAlign w:val="center"/>
          </w:tcPr>
          <w:p w14:paraId="59E97997" w14:textId="25A5F00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CEA83D9" w14:textId="7E38AD3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7BD10E8B" w14:textId="0FFE3B9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8</w:t>
            </w:r>
          </w:p>
        </w:tc>
        <w:tc>
          <w:tcPr>
            <w:tcW w:w="525" w:type="dxa"/>
            <w:tcBorders>
              <w:top w:val="single" w:sz="4" w:space="0" w:color="000000"/>
              <w:left w:val="single" w:sz="4" w:space="0" w:color="000000"/>
              <w:bottom w:val="single" w:sz="4" w:space="0" w:color="000000"/>
              <w:right w:val="single" w:sz="4" w:space="0" w:color="000000"/>
            </w:tcBorders>
            <w:vAlign w:val="center"/>
          </w:tcPr>
          <w:p w14:paraId="1E27EE4C" w14:textId="1218769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3</w:t>
            </w:r>
          </w:p>
        </w:tc>
        <w:tc>
          <w:tcPr>
            <w:tcW w:w="703" w:type="dxa"/>
            <w:tcBorders>
              <w:top w:val="single" w:sz="4" w:space="0" w:color="000000"/>
              <w:left w:val="single" w:sz="4" w:space="0" w:color="000000"/>
              <w:bottom w:val="single" w:sz="4" w:space="0" w:color="000000"/>
              <w:right w:val="single" w:sz="12" w:space="0" w:color="auto"/>
            </w:tcBorders>
            <w:vAlign w:val="center"/>
          </w:tcPr>
          <w:p w14:paraId="7CEDA090" w14:textId="2B9ECD0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335B50A" w14:textId="1966BFB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r>
      <w:tr w:rsidR="00DF7456" w:rsidRPr="009417E2" w14:paraId="20F948DE" w14:textId="77777777" w:rsidTr="00FD435A">
        <w:trPr>
          <w:trHeight w:val="696"/>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7B3617F" w14:textId="53CD8654"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lastRenderedPageBreak/>
              <w:t>9. “Albanian Legal and Territorial Institute (ALTRI)</w:t>
            </w:r>
          </w:p>
        </w:tc>
        <w:tc>
          <w:tcPr>
            <w:tcW w:w="669" w:type="dxa"/>
            <w:tcBorders>
              <w:top w:val="single" w:sz="4" w:space="0" w:color="000000"/>
              <w:left w:val="single" w:sz="4" w:space="0" w:color="000000"/>
              <w:bottom w:val="single" w:sz="4" w:space="0" w:color="000000"/>
              <w:right w:val="single" w:sz="12" w:space="0" w:color="auto"/>
            </w:tcBorders>
            <w:vAlign w:val="center"/>
          </w:tcPr>
          <w:p w14:paraId="07AFE788" w14:textId="1B4F9048" w:rsidR="00DF7456" w:rsidRPr="00FA59E7" w:rsidRDefault="00DF7456" w:rsidP="00DF7456">
            <w:pPr>
              <w:jc w:val="center"/>
              <w:rPr>
                <w:rFonts w:ascii="Times New Roman" w:hAnsi="Times New Roman" w:cs="Times New Roman"/>
                <w:b/>
                <w:sz w:val="20"/>
                <w:szCs w:val="20"/>
              </w:rPr>
            </w:pPr>
            <w:r w:rsidRPr="00D355CF">
              <w:rPr>
                <w:rFonts w:ascii="Times New Roman" w:hAnsi="Times New Roman" w:cs="Times New Roman"/>
                <w:b/>
                <w:sz w:val="18"/>
                <w:szCs w:val="18"/>
              </w:rPr>
              <w:t>0</w:t>
            </w:r>
          </w:p>
        </w:tc>
        <w:tc>
          <w:tcPr>
            <w:tcW w:w="501" w:type="dxa"/>
            <w:tcBorders>
              <w:top w:val="single" w:sz="4" w:space="0" w:color="000000"/>
              <w:left w:val="single" w:sz="12" w:space="0" w:color="auto"/>
              <w:bottom w:val="single" w:sz="4" w:space="0" w:color="000000"/>
              <w:right w:val="single" w:sz="4" w:space="0" w:color="000000"/>
            </w:tcBorders>
            <w:vAlign w:val="center"/>
          </w:tcPr>
          <w:p w14:paraId="02520E33" w14:textId="11DD852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20F75A13" w14:textId="1673455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4C475070" w14:textId="5945D0C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6E5B8BE" w14:textId="09790A8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15ED4BFC" w14:textId="19DC26C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01" w:type="dxa"/>
            <w:tcBorders>
              <w:top w:val="single" w:sz="4" w:space="0" w:color="000000"/>
              <w:left w:val="single" w:sz="4" w:space="0" w:color="000000"/>
              <w:bottom w:val="single" w:sz="4" w:space="0" w:color="000000"/>
              <w:right w:val="single" w:sz="4" w:space="0" w:color="auto"/>
            </w:tcBorders>
            <w:vAlign w:val="center"/>
          </w:tcPr>
          <w:p w14:paraId="4B88B8CB" w14:textId="5628D28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57263111" w14:textId="3E0C6C9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F353389" w14:textId="418CF09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67071138" w14:textId="51EDAA1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52C7454" w14:textId="7E5583F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5776BF7" w14:textId="60C3A7C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175DE70" w14:textId="52A7B4A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11E34442" w14:textId="355D96B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bCs/>
                <w:i/>
                <w:iCs/>
                <w:color w:val="000000"/>
                <w:sz w:val="18"/>
                <w:szCs w:val="18"/>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56BE5C16" w14:textId="70D7F7C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FDF961A" w14:textId="471A158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F8E42AE" w14:textId="75FF6AC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FA0E1E2" w14:textId="779F21D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065851" w14:textId="6586734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7077049F" w14:textId="335A078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r>
      <w:tr w:rsidR="00DF7456" w:rsidRPr="009417E2" w14:paraId="1D952BC7" w14:textId="77777777" w:rsidTr="00FD435A">
        <w:trPr>
          <w:trHeight w:val="59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66D1EEE" w14:textId="7C05899B" w:rsidR="00DF7456" w:rsidRPr="00FA59E7" w:rsidRDefault="00DF7456" w:rsidP="00DF7456">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10</w:t>
            </w:r>
            <w:r>
              <w:rPr>
                <w:rFonts w:ascii="Times New Roman" w:eastAsia="Calibri" w:hAnsi="Times New Roman" w:cs="Times New Roman"/>
                <w:color w:val="001F00"/>
                <w:sz w:val="20"/>
                <w:szCs w:val="20"/>
                <w:lang w:val="sq-AL"/>
              </w:rPr>
              <w:t>. “</w:t>
            </w:r>
            <w:r>
              <w:rPr>
                <w:rFonts w:ascii="Times New Roman" w:eastAsia="Calibri" w:hAnsi="Times New Roman" w:cs="Times New Roman"/>
                <w:i/>
                <w:color w:val="001F00"/>
                <w:sz w:val="20"/>
                <w:szCs w:val="20"/>
                <w:lang w:val="sq-AL"/>
              </w:rPr>
              <w:t xml:space="preserve">Qendra për nisma </w:t>
            </w:r>
            <w:r>
              <w:rPr>
                <w:rFonts w:ascii="Times New Roman" w:eastAsia="Calibri" w:hAnsi="Times New Roman" w:cs="Times New Roman"/>
                <w:i/>
                <w:color w:val="0D0D0D" w:themeColor="text1" w:themeTint="F2"/>
                <w:sz w:val="20"/>
                <w:szCs w:val="20"/>
                <w:lang w:val="sq-AL"/>
              </w:rPr>
              <w:t>ligjore qytetare</w:t>
            </w:r>
            <w:r>
              <w:rPr>
                <w:rFonts w:ascii="Times New Roman" w:eastAsia="Calibri" w:hAnsi="Times New Roman" w:cs="Times New Roman"/>
                <w:color w:val="0D0D0D" w:themeColor="text1" w:themeTint="F2"/>
                <w:sz w:val="20"/>
                <w:szCs w:val="20"/>
                <w:lang w:val="sq-AL"/>
              </w:rPr>
              <w:t>” QNL</w:t>
            </w:r>
          </w:p>
        </w:tc>
        <w:tc>
          <w:tcPr>
            <w:tcW w:w="669" w:type="dxa"/>
            <w:tcBorders>
              <w:top w:val="single" w:sz="4" w:space="0" w:color="000000"/>
              <w:left w:val="single" w:sz="4" w:space="0" w:color="000000"/>
              <w:bottom w:val="single" w:sz="4" w:space="0" w:color="000000"/>
              <w:right w:val="single" w:sz="12" w:space="0" w:color="auto"/>
            </w:tcBorders>
            <w:vAlign w:val="center"/>
          </w:tcPr>
          <w:p w14:paraId="73483F5D" w14:textId="060D8843" w:rsidR="00DF7456" w:rsidRPr="00FA59E7" w:rsidRDefault="00DF7456" w:rsidP="00DF7456">
            <w:pPr>
              <w:jc w:val="center"/>
              <w:rPr>
                <w:rFonts w:ascii="Times New Roman" w:hAnsi="Times New Roman" w:cs="Times New Roman"/>
                <w:b/>
                <w:color w:val="000000"/>
                <w:sz w:val="20"/>
                <w:szCs w:val="20"/>
                <w:lang w:val="it-IT"/>
              </w:rPr>
            </w:pPr>
            <w:r w:rsidRPr="00D355CF">
              <w:rPr>
                <w:rFonts w:ascii="Times New Roman" w:hAnsi="Times New Roman" w:cs="Times New Roman"/>
                <w:b/>
                <w:color w:val="000000"/>
                <w:sz w:val="18"/>
                <w:szCs w:val="18"/>
                <w:lang w:val="it-IT"/>
              </w:rPr>
              <w:t>23</w:t>
            </w:r>
          </w:p>
        </w:tc>
        <w:tc>
          <w:tcPr>
            <w:tcW w:w="501" w:type="dxa"/>
            <w:tcBorders>
              <w:top w:val="single" w:sz="4" w:space="0" w:color="000000"/>
              <w:left w:val="single" w:sz="12" w:space="0" w:color="auto"/>
              <w:bottom w:val="single" w:sz="4" w:space="0" w:color="000000"/>
              <w:right w:val="single" w:sz="4" w:space="0" w:color="000000"/>
            </w:tcBorders>
            <w:vAlign w:val="center"/>
          </w:tcPr>
          <w:p w14:paraId="35B3C7C0" w14:textId="06DB27B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D02D90E" w14:textId="5BD2E2AC"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014DD2CB" w14:textId="1C90C558"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19C6E05" w14:textId="1513CDE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60</w:t>
            </w:r>
          </w:p>
        </w:tc>
        <w:tc>
          <w:tcPr>
            <w:tcW w:w="584" w:type="dxa"/>
            <w:tcBorders>
              <w:top w:val="single" w:sz="4" w:space="0" w:color="000000"/>
              <w:left w:val="single" w:sz="12" w:space="0" w:color="auto"/>
              <w:bottom w:val="single" w:sz="4" w:space="0" w:color="000000"/>
              <w:right w:val="single" w:sz="4" w:space="0" w:color="000000"/>
            </w:tcBorders>
            <w:vAlign w:val="center"/>
          </w:tcPr>
          <w:p w14:paraId="0935791B" w14:textId="4F3AAD5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21</w:t>
            </w:r>
          </w:p>
        </w:tc>
        <w:tc>
          <w:tcPr>
            <w:tcW w:w="501" w:type="dxa"/>
            <w:tcBorders>
              <w:top w:val="single" w:sz="4" w:space="0" w:color="000000"/>
              <w:left w:val="single" w:sz="4" w:space="0" w:color="000000"/>
              <w:bottom w:val="single" w:sz="4" w:space="0" w:color="000000"/>
              <w:right w:val="single" w:sz="4" w:space="0" w:color="auto"/>
            </w:tcBorders>
            <w:vAlign w:val="center"/>
          </w:tcPr>
          <w:p w14:paraId="6373C421" w14:textId="0B40BA9B"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w:t>
            </w:r>
          </w:p>
        </w:tc>
        <w:tc>
          <w:tcPr>
            <w:tcW w:w="667" w:type="dxa"/>
            <w:tcBorders>
              <w:top w:val="single" w:sz="4" w:space="0" w:color="000000"/>
              <w:left w:val="single" w:sz="4" w:space="0" w:color="auto"/>
              <w:bottom w:val="single" w:sz="4" w:space="0" w:color="000000"/>
              <w:right w:val="single" w:sz="12" w:space="0" w:color="auto"/>
            </w:tcBorders>
            <w:vAlign w:val="center"/>
          </w:tcPr>
          <w:p w14:paraId="6B381AD6" w14:textId="322B0C7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26A7B07" w14:textId="0BB04DE2"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23</w:t>
            </w:r>
          </w:p>
        </w:tc>
        <w:tc>
          <w:tcPr>
            <w:tcW w:w="500" w:type="dxa"/>
            <w:tcBorders>
              <w:top w:val="single" w:sz="4" w:space="0" w:color="000000"/>
              <w:left w:val="single" w:sz="4" w:space="0" w:color="000000"/>
              <w:bottom w:val="single" w:sz="4" w:space="0" w:color="000000"/>
              <w:right w:val="single" w:sz="4" w:space="0" w:color="000000"/>
            </w:tcBorders>
            <w:vAlign w:val="center"/>
          </w:tcPr>
          <w:p w14:paraId="29FE9BFA" w14:textId="30AD80D9"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7B296E5" w14:textId="05D68397"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9539733" w14:textId="696ACC71"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66DC485B" w14:textId="34F5702B"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18</w:t>
            </w:r>
          </w:p>
        </w:tc>
        <w:tc>
          <w:tcPr>
            <w:tcW w:w="1743" w:type="dxa"/>
            <w:tcBorders>
              <w:top w:val="single" w:sz="4" w:space="0" w:color="000000"/>
              <w:left w:val="single" w:sz="4" w:space="0" w:color="000000"/>
              <w:bottom w:val="single" w:sz="4" w:space="0" w:color="000000"/>
              <w:right w:val="single" w:sz="4" w:space="0" w:color="000000"/>
            </w:tcBorders>
            <w:vAlign w:val="center"/>
          </w:tcPr>
          <w:p w14:paraId="2BD0BA2E" w14:textId="76709C8A" w:rsidR="00DF7456" w:rsidRPr="00FA59E7" w:rsidRDefault="00DF7456" w:rsidP="00DF7456">
            <w:pPr>
              <w:spacing w:after="0"/>
              <w:jc w:val="center"/>
              <w:rPr>
                <w:rFonts w:ascii="Times New Roman" w:hAnsi="Times New Roman" w:cs="Times New Roman"/>
                <w:i/>
                <w:color w:val="000000"/>
                <w:sz w:val="20"/>
                <w:szCs w:val="20"/>
                <w:lang w:val="it-IT"/>
              </w:rPr>
            </w:pPr>
            <w:r>
              <w:rPr>
                <w:rFonts w:ascii="Times New Roman" w:hAnsi="Times New Roman" w:cs="Times New Roman"/>
                <w:b/>
                <w:bCs/>
                <w:i/>
                <w:iCs/>
                <w:color w:val="000000"/>
                <w:sz w:val="18"/>
                <w:szCs w:val="18"/>
                <w:lang w:val="it-IT"/>
              </w:rPr>
              <w:t>5</w:t>
            </w:r>
          </w:p>
        </w:tc>
        <w:tc>
          <w:tcPr>
            <w:tcW w:w="790" w:type="dxa"/>
            <w:tcBorders>
              <w:top w:val="single" w:sz="4" w:space="0" w:color="000000"/>
              <w:left w:val="single" w:sz="4" w:space="0" w:color="000000"/>
              <w:bottom w:val="single" w:sz="4" w:space="0" w:color="000000"/>
              <w:right w:val="single" w:sz="12" w:space="0" w:color="auto"/>
            </w:tcBorders>
            <w:vAlign w:val="center"/>
          </w:tcPr>
          <w:p w14:paraId="01833881" w14:textId="0779A2B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1B4C69" w14:textId="5BF92EE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16</w:t>
            </w:r>
          </w:p>
        </w:tc>
        <w:tc>
          <w:tcPr>
            <w:tcW w:w="657" w:type="dxa"/>
            <w:tcBorders>
              <w:top w:val="single" w:sz="4" w:space="0" w:color="000000"/>
              <w:left w:val="single" w:sz="4" w:space="0" w:color="000000"/>
              <w:bottom w:val="single" w:sz="4" w:space="0" w:color="000000"/>
              <w:right w:val="single" w:sz="4" w:space="0" w:color="000000"/>
            </w:tcBorders>
            <w:vAlign w:val="center"/>
          </w:tcPr>
          <w:p w14:paraId="0C4F1DAF" w14:textId="6CD426D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523270C4" w14:textId="3047893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6</w:t>
            </w:r>
          </w:p>
        </w:tc>
        <w:tc>
          <w:tcPr>
            <w:tcW w:w="703" w:type="dxa"/>
            <w:tcBorders>
              <w:top w:val="single" w:sz="4" w:space="0" w:color="000000"/>
              <w:left w:val="single" w:sz="4" w:space="0" w:color="000000"/>
              <w:bottom w:val="single" w:sz="4" w:space="0" w:color="000000"/>
              <w:right w:val="single" w:sz="12" w:space="0" w:color="auto"/>
            </w:tcBorders>
            <w:vAlign w:val="center"/>
          </w:tcPr>
          <w:p w14:paraId="741CFB82" w14:textId="1FE6440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16E9ACC1" w14:textId="4EBD3D8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2</w:t>
            </w:r>
          </w:p>
        </w:tc>
      </w:tr>
      <w:tr w:rsidR="00DF7456" w:rsidRPr="009417E2" w14:paraId="4F2A5316" w14:textId="77777777" w:rsidTr="00FD435A">
        <w:trPr>
          <w:trHeight w:val="775"/>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EBD2597" w14:textId="019BD696" w:rsidR="00DF7456" w:rsidRPr="00FA59E7" w:rsidRDefault="00DF7456" w:rsidP="00DF7456">
            <w:pPr>
              <w:rPr>
                <w:rFonts w:ascii="Times New Roman" w:eastAsia="Calibri" w:hAnsi="Times New Roman" w:cs="Times New Roman"/>
                <w:sz w:val="20"/>
                <w:szCs w:val="20"/>
                <w:highlight w:val="yellow"/>
                <w:lang w:val="sq-AL"/>
              </w:rPr>
            </w:pPr>
            <w:r>
              <w:rPr>
                <w:rFonts w:ascii="Times New Roman" w:eastAsia="Calibri" w:hAnsi="Times New Roman" w:cs="Times New Roman"/>
                <w:sz w:val="20"/>
                <w:szCs w:val="20"/>
                <w:lang w:val="sq-AL"/>
              </w:rPr>
              <w:t>11. “</w:t>
            </w:r>
            <w:r>
              <w:rPr>
                <w:rFonts w:ascii="Times New Roman" w:eastAsia="Calibri" w:hAnsi="Times New Roman" w:cs="Times New Roman"/>
                <w:i/>
                <w:sz w:val="20"/>
                <w:szCs w:val="20"/>
                <w:lang w:val="sq-AL"/>
              </w:rPr>
              <w:t>Shërbimet shqiptare për refugjatët</w:t>
            </w:r>
            <w:r>
              <w:rPr>
                <w:rFonts w:ascii="Times New Roman" w:eastAsia="Calibri" w:hAnsi="Times New Roman" w:cs="Times New Roman"/>
                <w:sz w:val="20"/>
                <w:szCs w:val="20"/>
                <w:lang w:val="sq-AL"/>
              </w:rPr>
              <w:t xml:space="preserve"> dhe migrantët” RMSA</w:t>
            </w:r>
          </w:p>
        </w:tc>
        <w:tc>
          <w:tcPr>
            <w:tcW w:w="669" w:type="dxa"/>
            <w:tcBorders>
              <w:top w:val="single" w:sz="4" w:space="0" w:color="000000"/>
              <w:left w:val="single" w:sz="4" w:space="0" w:color="000000"/>
              <w:bottom w:val="single" w:sz="4" w:space="0" w:color="000000"/>
              <w:right w:val="single" w:sz="12" w:space="0" w:color="auto"/>
            </w:tcBorders>
            <w:vAlign w:val="center"/>
          </w:tcPr>
          <w:p w14:paraId="395809D1" w14:textId="6F3285F2" w:rsidR="00DF7456" w:rsidRPr="00FA59E7" w:rsidRDefault="00DF7456" w:rsidP="00DF7456">
            <w:pPr>
              <w:jc w:val="center"/>
              <w:rPr>
                <w:rFonts w:ascii="Times New Roman" w:hAnsi="Times New Roman" w:cs="Times New Roman"/>
                <w:b/>
                <w:color w:val="000000"/>
                <w:sz w:val="20"/>
                <w:szCs w:val="20"/>
                <w:lang w:val="it-IT"/>
              </w:rPr>
            </w:pPr>
            <w:r w:rsidRPr="00D355CF">
              <w:rPr>
                <w:rFonts w:ascii="Times New Roman" w:hAnsi="Times New Roman" w:cs="Times New Roman"/>
                <w:b/>
                <w:color w:val="000000"/>
                <w:sz w:val="18"/>
                <w:szCs w:val="18"/>
                <w:lang w:val="it-IT"/>
              </w:rPr>
              <w:t>10</w:t>
            </w:r>
          </w:p>
        </w:tc>
        <w:tc>
          <w:tcPr>
            <w:tcW w:w="501" w:type="dxa"/>
            <w:tcBorders>
              <w:top w:val="single" w:sz="4" w:space="0" w:color="000000"/>
              <w:left w:val="single" w:sz="12" w:space="0" w:color="auto"/>
              <w:bottom w:val="single" w:sz="4" w:space="0" w:color="000000"/>
              <w:right w:val="single" w:sz="4" w:space="0" w:color="000000"/>
            </w:tcBorders>
            <w:vAlign w:val="center"/>
          </w:tcPr>
          <w:p w14:paraId="017D696D" w14:textId="209A20DA"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3422D8D" w14:textId="7E82CFA0"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14:paraId="5CDA417B" w14:textId="4EB58F78"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C0EE706" w14:textId="12A189E5"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33</w:t>
            </w:r>
          </w:p>
        </w:tc>
        <w:tc>
          <w:tcPr>
            <w:tcW w:w="584" w:type="dxa"/>
            <w:tcBorders>
              <w:top w:val="single" w:sz="4" w:space="0" w:color="000000"/>
              <w:left w:val="single" w:sz="12" w:space="0" w:color="auto"/>
              <w:bottom w:val="single" w:sz="4" w:space="0" w:color="000000"/>
              <w:right w:val="single" w:sz="4" w:space="0" w:color="000000"/>
            </w:tcBorders>
            <w:vAlign w:val="center"/>
          </w:tcPr>
          <w:p w14:paraId="22C194C4" w14:textId="0F81BA29"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4</w:t>
            </w:r>
          </w:p>
        </w:tc>
        <w:tc>
          <w:tcPr>
            <w:tcW w:w="501" w:type="dxa"/>
            <w:tcBorders>
              <w:top w:val="single" w:sz="4" w:space="0" w:color="000000"/>
              <w:left w:val="single" w:sz="4" w:space="0" w:color="000000"/>
              <w:bottom w:val="single" w:sz="4" w:space="0" w:color="000000"/>
              <w:right w:val="single" w:sz="4" w:space="0" w:color="auto"/>
            </w:tcBorders>
            <w:vAlign w:val="center"/>
          </w:tcPr>
          <w:p w14:paraId="7774F6E5" w14:textId="74EE9EAA"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6</w:t>
            </w:r>
          </w:p>
        </w:tc>
        <w:tc>
          <w:tcPr>
            <w:tcW w:w="667" w:type="dxa"/>
            <w:tcBorders>
              <w:top w:val="single" w:sz="4" w:space="0" w:color="000000"/>
              <w:left w:val="single" w:sz="4" w:space="0" w:color="auto"/>
              <w:bottom w:val="single" w:sz="4" w:space="0" w:color="000000"/>
              <w:right w:val="single" w:sz="12" w:space="0" w:color="auto"/>
            </w:tcBorders>
            <w:vAlign w:val="center"/>
          </w:tcPr>
          <w:p w14:paraId="5D30AB45" w14:textId="0A443091"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F276E7A" w14:textId="4933033B"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16C61431" w14:textId="0915BC05"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10</w:t>
            </w:r>
          </w:p>
        </w:tc>
        <w:tc>
          <w:tcPr>
            <w:tcW w:w="502" w:type="dxa"/>
            <w:tcBorders>
              <w:top w:val="single" w:sz="4" w:space="0" w:color="000000"/>
              <w:left w:val="single" w:sz="4" w:space="0" w:color="000000"/>
              <w:bottom w:val="single" w:sz="4" w:space="0" w:color="000000"/>
              <w:right w:val="single" w:sz="4" w:space="0" w:color="auto"/>
            </w:tcBorders>
            <w:vAlign w:val="center"/>
          </w:tcPr>
          <w:p w14:paraId="4801556C" w14:textId="6050ED4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636DDDB" w14:textId="0A71D75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1EA21A8" w14:textId="17B58A1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7E19F0AF" w14:textId="2A7EAC22" w:rsidR="00DF7456" w:rsidRPr="00FA59E7" w:rsidRDefault="00DF7456" w:rsidP="00DF7456">
            <w:pPr>
              <w:jc w:val="center"/>
              <w:rPr>
                <w:rFonts w:ascii="Times New Roman" w:hAnsi="Times New Roman" w:cs="Times New Roman"/>
                <w:color w:val="000000"/>
                <w:sz w:val="20"/>
                <w:szCs w:val="20"/>
                <w:lang w:val="it-IT"/>
              </w:rPr>
            </w:pPr>
          </w:p>
        </w:tc>
        <w:tc>
          <w:tcPr>
            <w:tcW w:w="790" w:type="dxa"/>
            <w:tcBorders>
              <w:top w:val="single" w:sz="4" w:space="0" w:color="000000"/>
              <w:left w:val="single" w:sz="4" w:space="0" w:color="000000"/>
              <w:bottom w:val="single" w:sz="4" w:space="0" w:color="000000"/>
              <w:right w:val="single" w:sz="12" w:space="0" w:color="auto"/>
            </w:tcBorders>
            <w:vAlign w:val="center"/>
          </w:tcPr>
          <w:p w14:paraId="443374CB" w14:textId="4D27AB50"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514561C" w14:textId="17B075D2"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83812C9" w14:textId="37D75B16"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A35A614" w14:textId="0EAE597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10</w:t>
            </w:r>
          </w:p>
        </w:tc>
        <w:tc>
          <w:tcPr>
            <w:tcW w:w="703" w:type="dxa"/>
            <w:tcBorders>
              <w:top w:val="single" w:sz="4" w:space="0" w:color="000000"/>
              <w:left w:val="single" w:sz="4" w:space="0" w:color="000000"/>
              <w:bottom w:val="single" w:sz="4" w:space="0" w:color="000000"/>
              <w:right w:val="single" w:sz="12" w:space="0" w:color="auto"/>
            </w:tcBorders>
            <w:vAlign w:val="center"/>
          </w:tcPr>
          <w:p w14:paraId="173106E3" w14:textId="52B27570"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EE20017" w14:textId="5455E4E1"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r>
      <w:tr w:rsidR="00DF7456" w:rsidRPr="009417E2" w14:paraId="7463D468" w14:textId="77777777"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5C25FF1" w14:textId="5E455A5D" w:rsidR="00DF7456" w:rsidRPr="00FA59E7" w:rsidRDefault="00DF7456" w:rsidP="00DF7456">
            <w:pPr>
              <w:rPr>
                <w:rFonts w:ascii="Times New Roman" w:eastAsia="Calibri" w:hAnsi="Times New Roman" w:cs="Times New Roman"/>
                <w:bCs/>
                <w:i/>
                <w:color w:val="000000" w:themeColor="text1"/>
                <w:sz w:val="20"/>
                <w:szCs w:val="20"/>
                <w:lang w:val="sq-AL"/>
              </w:rPr>
            </w:pPr>
            <w:r>
              <w:rPr>
                <w:rFonts w:ascii="Times New Roman" w:eastAsia="Calibri" w:hAnsi="Times New Roman" w:cs="Times New Roman"/>
                <w:bCs/>
                <w:iCs/>
                <w:color w:val="001F00"/>
                <w:sz w:val="20"/>
                <w:szCs w:val="20"/>
                <w:lang w:val="sq-AL"/>
              </w:rPr>
              <w:t>12. “</w:t>
            </w:r>
            <w:bookmarkStart w:id="8" w:name="_Hlk187229645"/>
            <w:r>
              <w:rPr>
                <w:rFonts w:ascii="Times New Roman" w:eastAsia="Calibri" w:hAnsi="Times New Roman" w:cs="Times New Roman"/>
                <w:bCs/>
                <w:i/>
                <w:iCs/>
                <w:color w:val="001F00"/>
                <w:sz w:val="20"/>
                <w:szCs w:val="20"/>
                <w:lang w:val="sq-AL"/>
              </w:rPr>
              <w:t>Qendra Konsumatori Shqiptar</w:t>
            </w:r>
            <w:bookmarkEnd w:id="8"/>
            <w:r>
              <w:rPr>
                <w:rFonts w:ascii="Times New Roman" w:eastAsia="Calibri" w:hAnsi="Times New Roman" w:cs="Times New Roman"/>
                <w:bCs/>
                <w:i/>
                <w:color w:val="000000" w:themeColor="text1"/>
                <w:sz w:val="20"/>
                <w:szCs w:val="20"/>
                <w:lang w:val="sq-AL"/>
              </w:rPr>
              <w:t>”</w:t>
            </w:r>
          </w:p>
        </w:tc>
        <w:tc>
          <w:tcPr>
            <w:tcW w:w="669" w:type="dxa"/>
            <w:tcBorders>
              <w:top w:val="single" w:sz="4" w:space="0" w:color="000000"/>
              <w:left w:val="single" w:sz="4" w:space="0" w:color="000000"/>
              <w:bottom w:val="single" w:sz="4" w:space="0" w:color="000000"/>
              <w:right w:val="single" w:sz="12" w:space="0" w:color="auto"/>
            </w:tcBorders>
            <w:vAlign w:val="center"/>
          </w:tcPr>
          <w:p w14:paraId="2CE75813" w14:textId="2115936A" w:rsidR="00DF7456" w:rsidRPr="00FA59E7" w:rsidRDefault="00DF7456" w:rsidP="00DF7456">
            <w:pPr>
              <w:jc w:val="center"/>
              <w:rPr>
                <w:rFonts w:ascii="Times New Roman" w:hAnsi="Times New Roman" w:cs="Times New Roman"/>
                <w:b/>
                <w:color w:val="000000"/>
                <w:sz w:val="20"/>
                <w:szCs w:val="20"/>
              </w:rPr>
            </w:pPr>
            <w:r w:rsidRPr="00D355CF">
              <w:rPr>
                <w:rFonts w:ascii="Times New Roman" w:hAnsi="Times New Roman" w:cs="Times New Roman"/>
                <w:b/>
                <w:color w:val="000000"/>
                <w:sz w:val="18"/>
                <w:szCs w:val="18"/>
              </w:rPr>
              <w:t>7</w:t>
            </w:r>
          </w:p>
        </w:tc>
        <w:tc>
          <w:tcPr>
            <w:tcW w:w="501" w:type="dxa"/>
            <w:tcBorders>
              <w:top w:val="single" w:sz="4" w:space="0" w:color="000000"/>
              <w:left w:val="single" w:sz="12" w:space="0" w:color="auto"/>
              <w:bottom w:val="single" w:sz="4" w:space="0" w:color="000000"/>
              <w:right w:val="single" w:sz="4" w:space="0" w:color="000000"/>
            </w:tcBorders>
            <w:vAlign w:val="center"/>
          </w:tcPr>
          <w:p w14:paraId="422A9B3B" w14:textId="49D082B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77920776" w14:textId="3CB8FC6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83542B0" w14:textId="4210E83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6E4C277C" w14:textId="0F9E1BE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7A93C02C" w14:textId="51F7FBE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5</w:t>
            </w:r>
          </w:p>
        </w:tc>
        <w:tc>
          <w:tcPr>
            <w:tcW w:w="501" w:type="dxa"/>
            <w:tcBorders>
              <w:top w:val="single" w:sz="4" w:space="0" w:color="000000"/>
              <w:left w:val="single" w:sz="4" w:space="0" w:color="000000"/>
              <w:bottom w:val="single" w:sz="4" w:space="0" w:color="000000"/>
              <w:right w:val="single" w:sz="4" w:space="0" w:color="auto"/>
            </w:tcBorders>
            <w:vAlign w:val="center"/>
          </w:tcPr>
          <w:p w14:paraId="11404934" w14:textId="55644EA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w:t>
            </w:r>
          </w:p>
        </w:tc>
        <w:tc>
          <w:tcPr>
            <w:tcW w:w="667" w:type="dxa"/>
            <w:tcBorders>
              <w:top w:val="single" w:sz="4" w:space="0" w:color="000000"/>
              <w:left w:val="single" w:sz="4" w:space="0" w:color="auto"/>
              <w:bottom w:val="single" w:sz="4" w:space="0" w:color="000000"/>
              <w:right w:val="single" w:sz="12" w:space="0" w:color="auto"/>
            </w:tcBorders>
            <w:vAlign w:val="center"/>
          </w:tcPr>
          <w:p w14:paraId="6A45150C" w14:textId="5BEB366C"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745604C" w14:textId="64A4E5B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3B8C35E0" w14:textId="1D8B41F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w:t>
            </w:r>
          </w:p>
        </w:tc>
        <w:tc>
          <w:tcPr>
            <w:tcW w:w="502" w:type="dxa"/>
            <w:tcBorders>
              <w:top w:val="single" w:sz="4" w:space="0" w:color="000000"/>
              <w:left w:val="single" w:sz="4" w:space="0" w:color="000000"/>
              <w:bottom w:val="single" w:sz="4" w:space="0" w:color="000000"/>
              <w:right w:val="single" w:sz="4" w:space="0" w:color="auto"/>
            </w:tcBorders>
            <w:vAlign w:val="center"/>
          </w:tcPr>
          <w:p w14:paraId="0CFBAC5E" w14:textId="0F7648FB"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2E104B65" w14:textId="24C3C38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22932D7" w14:textId="2F99B54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1903115" w14:textId="651B7FC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bCs/>
                <w:i/>
                <w:iCs/>
                <w:color w:val="000000"/>
                <w:sz w:val="18"/>
                <w:szCs w:val="18"/>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53B7B756" w14:textId="31511FD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014DBC" w14:textId="6FC347D9"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2F1009ED" w14:textId="21A2F48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1559A0C4" w14:textId="4396E7C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2A79469D" w14:textId="4AAC920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0996AC7C" w14:textId="77160B7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r>
      <w:tr w:rsidR="00DF7456" w:rsidRPr="009417E2" w14:paraId="0BF8F25F" w14:textId="77777777" w:rsidTr="00FD435A">
        <w:trPr>
          <w:trHeight w:val="823"/>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4D87EEF" w14:textId="7FD99DCB" w:rsidR="00DF7456" w:rsidRPr="00FA59E7" w:rsidRDefault="00DF7456" w:rsidP="00DF7456">
            <w:pPr>
              <w:rPr>
                <w:rFonts w:ascii="Times New Roman" w:eastAsia="Calibri" w:hAnsi="Times New Roman" w:cs="Times New Roman"/>
                <w:bCs/>
                <w:color w:val="000000" w:themeColor="text1"/>
                <w:sz w:val="20"/>
                <w:szCs w:val="20"/>
                <w:lang w:val="sq-AL"/>
              </w:rPr>
            </w:pPr>
            <w:r>
              <w:rPr>
                <w:rFonts w:ascii="Times New Roman" w:eastAsia="Calibri" w:hAnsi="Times New Roman" w:cs="Times New Roman"/>
                <w:bCs/>
                <w:color w:val="000000" w:themeColor="text1"/>
                <w:sz w:val="20"/>
                <w:szCs w:val="20"/>
                <w:lang w:val="sq-AL"/>
              </w:rPr>
              <w:t>13</w:t>
            </w:r>
            <w:bookmarkStart w:id="9" w:name="_Hlk202877442"/>
            <w:r>
              <w:rPr>
                <w:rFonts w:ascii="Times New Roman" w:eastAsia="Calibri" w:hAnsi="Times New Roman" w:cs="Times New Roman"/>
                <w:bCs/>
                <w:color w:val="000000" w:themeColor="text1"/>
                <w:sz w:val="20"/>
                <w:szCs w:val="20"/>
                <w:lang w:val="sq-AL"/>
              </w:rPr>
              <w:t>. Qendra Shqiptare për Popullsinë dhe Zhvillimin (</w:t>
            </w:r>
            <w:bookmarkStart w:id="10" w:name="_Hlk210821135"/>
            <w:r>
              <w:rPr>
                <w:rFonts w:ascii="Times New Roman" w:eastAsia="Calibri" w:hAnsi="Times New Roman" w:cs="Times New Roman"/>
                <w:bCs/>
                <w:color w:val="000000" w:themeColor="text1"/>
                <w:sz w:val="20"/>
                <w:szCs w:val="20"/>
                <w:lang w:val="sq-AL"/>
              </w:rPr>
              <w:t>ACPD</w:t>
            </w:r>
            <w:bookmarkEnd w:id="10"/>
            <w:r>
              <w:rPr>
                <w:rFonts w:ascii="Times New Roman" w:eastAsia="Calibri" w:hAnsi="Times New Roman" w:cs="Times New Roman"/>
                <w:bCs/>
                <w:color w:val="000000" w:themeColor="text1"/>
                <w:sz w:val="20"/>
                <w:szCs w:val="20"/>
                <w:lang w:val="sq-AL"/>
              </w:rPr>
              <w:t>)</w:t>
            </w:r>
            <w:bookmarkEnd w:id="9"/>
          </w:p>
        </w:tc>
        <w:tc>
          <w:tcPr>
            <w:tcW w:w="669" w:type="dxa"/>
            <w:tcBorders>
              <w:top w:val="single" w:sz="4" w:space="0" w:color="000000"/>
              <w:left w:val="single" w:sz="4" w:space="0" w:color="000000"/>
              <w:bottom w:val="single" w:sz="4" w:space="0" w:color="000000"/>
              <w:right w:val="single" w:sz="12" w:space="0" w:color="auto"/>
            </w:tcBorders>
            <w:vAlign w:val="center"/>
          </w:tcPr>
          <w:p w14:paraId="708A790D" w14:textId="6E4096C9" w:rsidR="00DF7456" w:rsidRPr="00FA59E7" w:rsidRDefault="00DF7456" w:rsidP="00DF7456">
            <w:pPr>
              <w:jc w:val="center"/>
              <w:rPr>
                <w:rFonts w:ascii="Times New Roman" w:hAnsi="Times New Roman" w:cs="Times New Roman"/>
                <w:bCs/>
                <w:color w:val="000000" w:themeColor="text1"/>
                <w:sz w:val="20"/>
                <w:szCs w:val="20"/>
              </w:rPr>
            </w:pPr>
            <w:r w:rsidRPr="00D355CF">
              <w:rPr>
                <w:rFonts w:ascii="Times New Roman" w:hAnsi="Times New Roman" w:cs="Times New Roman"/>
                <w:bCs/>
                <w:color w:val="000000" w:themeColor="text1"/>
                <w:sz w:val="18"/>
                <w:szCs w:val="18"/>
              </w:rPr>
              <w:t>23</w:t>
            </w:r>
          </w:p>
        </w:tc>
        <w:tc>
          <w:tcPr>
            <w:tcW w:w="501" w:type="dxa"/>
            <w:tcBorders>
              <w:top w:val="single" w:sz="4" w:space="0" w:color="000000"/>
              <w:left w:val="single" w:sz="12" w:space="0" w:color="auto"/>
              <w:bottom w:val="single" w:sz="4" w:space="0" w:color="000000"/>
              <w:right w:val="single" w:sz="4" w:space="0" w:color="000000"/>
            </w:tcBorders>
            <w:vAlign w:val="center"/>
          </w:tcPr>
          <w:p w14:paraId="0B52ECF3" w14:textId="09070E7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0758D842" w14:textId="2E740B8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766D155E" w14:textId="16D6E4D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1D9BC98" w14:textId="5A06DEE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66</w:t>
            </w:r>
          </w:p>
        </w:tc>
        <w:tc>
          <w:tcPr>
            <w:tcW w:w="584" w:type="dxa"/>
            <w:tcBorders>
              <w:top w:val="single" w:sz="4" w:space="0" w:color="000000"/>
              <w:left w:val="single" w:sz="12" w:space="0" w:color="auto"/>
              <w:bottom w:val="single" w:sz="4" w:space="0" w:color="000000"/>
              <w:right w:val="single" w:sz="4" w:space="0" w:color="000000"/>
            </w:tcBorders>
            <w:vAlign w:val="center"/>
          </w:tcPr>
          <w:p w14:paraId="29250064" w14:textId="65AAE33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11</w:t>
            </w:r>
          </w:p>
        </w:tc>
        <w:tc>
          <w:tcPr>
            <w:tcW w:w="501" w:type="dxa"/>
            <w:tcBorders>
              <w:top w:val="single" w:sz="4" w:space="0" w:color="000000"/>
              <w:left w:val="single" w:sz="4" w:space="0" w:color="000000"/>
              <w:bottom w:val="single" w:sz="4" w:space="0" w:color="000000"/>
              <w:right w:val="single" w:sz="4" w:space="0" w:color="auto"/>
            </w:tcBorders>
            <w:vAlign w:val="center"/>
          </w:tcPr>
          <w:p w14:paraId="0B8CC8C2" w14:textId="60E26BA2"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12</w:t>
            </w:r>
          </w:p>
        </w:tc>
        <w:tc>
          <w:tcPr>
            <w:tcW w:w="667" w:type="dxa"/>
            <w:tcBorders>
              <w:top w:val="single" w:sz="4" w:space="0" w:color="000000"/>
              <w:left w:val="single" w:sz="4" w:space="0" w:color="auto"/>
              <w:bottom w:val="single" w:sz="4" w:space="0" w:color="000000"/>
              <w:right w:val="single" w:sz="12" w:space="0" w:color="auto"/>
            </w:tcBorders>
            <w:vAlign w:val="center"/>
          </w:tcPr>
          <w:p w14:paraId="32FE7872" w14:textId="0A2EBAB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75F6934" w14:textId="35D3227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23</w:t>
            </w:r>
          </w:p>
        </w:tc>
        <w:tc>
          <w:tcPr>
            <w:tcW w:w="500" w:type="dxa"/>
            <w:tcBorders>
              <w:top w:val="single" w:sz="4" w:space="0" w:color="000000"/>
              <w:left w:val="single" w:sz="4" w:space="0" w:color="000000"/>
              <w:bottom w:val="single" w:sz="4" w:space="0" w:color="000000"/>
              <w:right w:val="single" w:sz="4" w:space="0" w:color="000000"/>
            </w:tcBorders>
            <w:vAlign w:val="center"/>
          </w:tcPr>
          <w:p w14:paraId="5253EE25" w14:textId="00E42DA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78E3DDC0" w14:textId="7C5F1FC5"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8BF068F" w14:textId="49E1AB6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36B86DF" w14:textId="6CD7C05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23</w:t>
            </w:r>
          </w:p>
        </w:tc>
        <w:tc>
          <w:tcPr>
            <w:tcW w:w="1743" w:type="dxa"/>
            <w:tcBorders>
              <w:top w:val="single" w:sz="4" w:space="0" w:color="000000"/>
              <w:left w:val="single" w:sz="4" w:space="0" w:color="000000"/>
              <w:bottom w:val="single" w:sz="4" w:space="0" w:color="000000"/>
              <w:right w:val="single" w:sz="4" w:space="0" w:color="000000"/>
            </w:tcBorders>
            <w:vAlign w:val="center"/>
          </w:tcPr>
          <w:p w14:paraId="3F21FA92" w14:textId="7874BFC4"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b/>
                <w:bCs/>
                <w:i/>
                <w:iCs/>
                <w:color w:val="000000"/>
                <w:sz w:val="18"/>
                <w:szCs w:val="18"/>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1596798D" w14:textId="0739D920"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C1C6C7" w14:textId="4FDDF286"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4CF38EBE" w14:textId="7AD37B6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6B7EFAF" w14:textId="053A9B2A"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22</w:t>
            </w:r>
          </w:p>
        </w:tc>
        <w:tc>
          <w:tcPr>
            <w:tcW w:w="703" w:type="dxa"/>
            <w:tcBorders>
              <w:top w:val="single" w:sz="4" w:space="0" w:color="000000"/>
              <w:left w:val="single" w:sz="4" w:space="0" w:color="000000"/>
              <w:bottom w:val="single" w:sz="4" w:space="0" w:color="000000"/>
              <w:right w:val="single" w:sz="12" w:space="0" w:color="auto"/>
            </w:tcBorders>
            <w:vAlign w:val="center"/>
          </w:tcPr>
          <w:p w14:paraId="4972CC30" w14:textId="4589AA3D"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54102F71" w14:textId="474DF20F"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rPr>
              <w:t>0</w:t>
            </w:r>
          </w:p>
        </w:tc>
      </w:tr>
      <w:tr w:rsidR="00DF7456" w:rsidRPr="009417E2" w14:paraId="017FFB88" w14:textId="77777777" w:rsidTr="00FD435A">
        <w:trPr>
          <w:trHeight w:val="554"/>
        </w:trPr>
        <w:tc>
          <w:tcPr>
            <w:tcW w:w="173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876E4B3" w14:textId="068932AB" w:rsidR="00DF7456" w:rsidRPr="00FA59E7" w:rsidRDefault="00DF7456" w:rsidP="00DF7456">
            <w:pPr>
              <w:rPr>
                <w:rFonts w:ascii="Times New Roman" w:eastAsia="Calibri" w:hAnsi="Times New Roman" w:cs="Times New Roman"/>
                <w:bCs/>
                <w:color w:val="C00000"/>
                <w:sz w:val="20"/>
                <w:szCs w:val="20"/>
                <w:lang w:val="sq-AL"/>
              </w:rPr>
            </w:pPr>
            <w:r>
              <w:rPr>
                <w:rFonts w:ascii="Times New Roman" w:eastAsia="Calibri" w:hAnsi="Times New Roman" w:cs="Times New Roman"/>
                <w:bCs/>
                <w:color w:val="001F00"/>
                <w:sz w:val="20"/>
                <w:szCs w:val="20"/>
                <w:lang w:val="sq-AL"/>
              </w:rPr>
              <w:t xml:space="preserve">14. Qendra e Gruas </w:t>
            </w:r>
            <w:bookmarkStart w:id="11" w:name="_Hlk187229784"/>
            <w:r>
              <w:rPr>
                <w:rFonts w:ascii="Times New Roman" w:eastAsia="Calibri" w:hAnsi="Times New Roman" w:cs="Times New Roman"/>
                <w:bCs/>
                <w:color w:val="001F00"/>
                <w:sz w:val="20"/>
                <w:szCs w:val="20"/>
                <w:lang w:val="sq-AL"/>
              </w:rPr>
              <w:t>“</w:t>
            </w:r>
            <w:r>
              <w:rPr>
                <w:rFonts w:ascii="Times New Roman" w:eastAsia="Calibri" w:hAnsi="Times New Roman" w:cs="Times New Roman"/>
                <w:bCs/>
                <w:i/>
                <w:color w:val="001F00"/>
                <w:sz w:val="20"/>
                <w:szCs w:val="20"/>
                <w:lang w:val="sq-AL"/>
              </w:rPr>
              <w:t>Hapa të lehtë”</w:t>
            </w:r>
            <w:bookmarkEnd w:id="11"/>
          </w:p>
        </w:tc>
        <w:tc>
          <w:tcPr>
            <w:tcW w:w="669" w:type="dxa"/>
            <w:tcBorders>
              <w:top w:val="single" w:sz="4" w:space="0" w:color="000000"/>
              <w:left w:val="single" w:sz="4" w:space="0" w:color="000000"/>
              <w:bottom w:val="single" w:sz="4" w:space="0" w:color="000000"/>
              <w:right w:val="single" w:sz="12" w:space="0" w:color="auto"/>
            </w:tcBorders>
            <w:vAlign w:val="center"/>
          </w:tcPr>
          <w:p w14:paraId="34309E17" w14:textId="44F00AF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5</w:t>
            </w:r>
          </w:p>
        </w:tc>
        <w:tc>
          <w:tcPr>
            <w:tcW w:w="501" w:type="dxa"/>
            <w:tcBorders>
              <w:top w:val="single" w:sz="4" w:space="0" w:color="000000"/>
              <w:left w:val="single" w:sz="12" w:space="0" w:color="auto"/>
              <w:bottom w:val="single" w:sz="4" w:space="0" w:color="000000"/>
              <w:right w:val="single" w:sz="4" w:space="0" w:color="000000"/>
            </w:tcBorders>
            <w:vAlign w:val="center"/>
          </w:tcPr>
          <w:p w14:paraId="482DA3E2" w14:textId="589EEC49"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19F4F28A" w14:textId="77F4E6A2"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65095F03" w14:textId="16ECAF41"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38EEFD9" w14:textId="1461DF67"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0D94380B" w14:textId="45926C7E"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4</w:t>
            </w:r>
          </w:p>
        </w:tc>
        <w:tc>
          <w:tcPr>
            <w:tcW w:w="501" w:type="dxa"/>
            <w:tcBorders>
              <w:top w:val="single" w:sz="4" w:space="0" w:color="000000"/>
              <w:left w:val="single" w:sz="4" w:space="0" w:color="000000"/>
              <w:bottom w:val="single" w:sz="4" w:space="0" w:color="000000"/>
              <w:right w:val="single" w:sz="4" w:space="0" w:color="auto"/>
            </w:tcBorders>
            <w:vAlign w:val="center"/>
          </w:tcPr>
          <w:p w14:paraId="0A36BA2B" w14:textId="7859BCA1"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7090B1A0" w14:textId="79321BAC"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9FB3531" w14:textId="04B674F6"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3534928F" w14:textId="4B79285F"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CE7583C" w14:textId="07170646"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230B8F0" w14:textId="6FD8E073"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2337912" w14:textId="008DAE5A" w:rsidR="00DF7456" w:rsidRPr="00FA59E7" w:rsidRDefault="00DF7456" w:rsidP="00DF7456">
            <w:pPr>
              <w:jc w:val="center"/>
              <w:rPr>
                <w:rFonts w:ascii="Times New Roman" w:hAnsi="Times New Roman" w:cs="Times New Roman"/>
                <w:color w:val="000000"/>
                <w:sz w:val="20"/>
                <w:szCs w:val="20"/>
                <w:lang w:val="it-IT"/>
              </w:rPr>
            </w:pPr>
            <w:r w:rsidRPr="00D355CF">
              <w:rPr>
                <w:rFonts w:ascii="Times New Roman" w:hAnsi="Times New Roman" w:cs="Times New Roman"/>
                <w:color w:val="000000"/>
                <w:sz w:val="18"/>
                <w:szCs w:val="18"/>
                <w:lang w:val="it-IT"/>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3BB895FC" w14:textId="7B5EAB62" w:rsidR="00DF7456" w:rsidRPr="00FA59E7" w:rsidRDefault="00DF7456" w:rsidP="00DF7456">
            <w:pPr>
              <w:jc w:val="center"/>
              <w:rPr>
                <w:rFonts w:ascii="Times New Roman" w:hAnsi="Times New Roman" w:cs="Times New Roman"/>
                <w:color w:val="000000"/>
                <w:sz w:val="20"/>
                <w:szCs w:val="20"/>
                <w:lang w:val="it-IT"/>
              </w:rPr>
            </w:pPr>
            <w:r>
              <w:rPr>
                <w:rFonts w:ascii="Times New Roman" w:hAnsi="Times New Roman" w:cs="Times New Roman"/>
                <w:b/>
                <w:bCs/>
                <w:i/>
                <w:iCs/>
                <w:color w:val="000000"/>
                <w:sz w:val="18"/>
                <w:szCs w:val="18"/>
                <w:lang w:val="it-IT"/>
              </w:rPr>
              <w:t>5</w:t>
            </w:r>
          </w:p>
        </w:tc>
        <w:tc>
          <w:tcPr>
            <w:tcW w:w="790" w:type="dxa"/>
            <w:tcBorders>
              <w:top w:val="single" w:sz="4" w:space="0" w:color="000000"/>
              <w:left w:val="single" w:sz="4" w:space="0" w:color="000000"/>
              <w:bottom w:val="single" w:sz="4" w:space="0" w:color="000000"/>
              <w:right w:val="single" w:sz="12" w:space="0" w:color="auto"/>
            </w:tcBorders>
            <w:vAlign w:val="center"/>
          </w:tcPr>
          <w:p w14:paraId="335EB47F" w14:textId="391C4E4E"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33F3EB5" w14:textId="04A822C7"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3</w:t>
            </w:r>
          </w:p>
        </w:tc>
        <w:tc>
          <w:tcPr>
            <w:tcW w:w="657" w:type="dxa"/>
            <w:tcBorders>
              <w:top w:val="single" w:sz="4" w:space="0" w:color="000000"/>
              <w:left w:val="single" w:sz="4" w:space="0" w:color="000000"/>
              <w:bottom w:val="single" w:sz="4" w:space="0" w:color="000000"/>
              <w:right w:val="single" w:sz="4" w:space="0" w:color="000000"/>
            </w:tcBorders>
            <w:vAlign w:val="center"/>
          </w:tcPr>
          <w:p w14:paraId="3C55860A" w14:textId="6DF6571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803F0C5" w14:textId="675AA561"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2</w:t>
            </w:r>
          </w:p>
        </w:tc>
        <w:tc>
          <w:tcPr>
            <w:tcW w:w="703" w:type="dxa"/>
            <w:tcBorders>
              <w:top w:val="single" w:sz="4" w:space="0" w:color="000000"/>
              <w:left w:val="single" w:sz="4" w:space="0" w:color="000000"/>
              <w:bottom w:val="single" w:sz="4" w:space="0" w:color="000000"/>
              <w:right w:val="single" w:sz="12" w:space="0" w:color="auto"/>
            </w:tcBorders>
            <w:vAlign w:val="center"/>
          </w:tcPr>
          <w:p w14:paraId="0A3885D1" w14:textId="34605608"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35726B02" w14:textId="6A3C6073" w:rsidR="00DF7456" w:rsidRPr="00FA59E7" w:rsidRDefault="00DF7456" w:rsidP="00DF7456">
            <w:pPr>
              <w:jc w:val="center"/>
              <w:rPr>
                <w:rFonts w:ascii="Times New Roman" w:hAnsi="Times New Roman" w:cs="Times New Roman"/>
                <w:color w:val="000000"/>
                <w:sz w:val="20"/>
                <w:szCs w:val="20"/>
              </w:rPr>
            </w:pPr>
            <w:r w:rsidRPr="00D355CF">
              <w:rPr>
                <w:rFonts w:ascii="Times New Roman" w:hAnsi="Times New Roman" w:cs="Times New Roman"/>
                <w:color w:val="000000"/>
                <w:sz w:val="18"/>
                <w:szCs w:val="18"/>
                <w:lang w:val="it-IT"/>
              </w:rPr>
              <w:t>1</w:t>
            </w:r>
          </w:p>
        </w:tc>
      </w:tr>
      <w:tr w:rsidR="00DF7456" w:rsidRPr="009417E2" w14:paraId="5441C09B" w14:textId="77777777" w:rsidTr="00380CAC">
        <w:trPr>
          <w:trHeight w:val="554"/>
        </w:trPr>
        <w:tc>
          <w:tcPr>
            <w:tcW w:w="173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14:paraId="25E12EAE" w14:textId="5909214E" w:rsidR="00DF7456" w:rsidRPr="00FA59E7" w:rsidRDefault="00DF7456" w:rsidP="00DF7456">
            <w:pPr>
              <w:jc w:val="center"/>
              <w:rPr>
                <w:rFonts w:ascii="Times New Roman" w:eastAsia="Calibri" w:hAnsi="Times New Roman" w:cs="Times New Roman"/>
                <w:bCs/>
                <w:color w:val="C00000"/>
                <w:lang w:val="sq-AL"/>
              </w:rPr>
            </w:pPr>
            <w:r>
              <w:rPr>
                <w:rFonts w:ascii="Times New Roman" w:hAnsi="Times New Roman" w:cs="Times New Roman"/>
                <w:b/>
                <w:bCs/>
                <w:color w:val="EE0000"/>
                <w:sz w:val="24"/>
                <w:szCs w:val="24"/>
              </w:rPr>
              <w:t>TOTALI</w:t>
            </w:r>
          </w:p>
        </w:tc>
        <w:tc>
          <w:tcPr>
            <w:tcW w:w="669" w:type="dxa"/>
            <w:tcBorders>
              <w:top w:val="nil"/>
              <w:left w:val="nil"/>
              <w:bottom w:val="single" w:sz="12" w:space="0" w:color="auto"/>
              <w:right w:val="single" w:sz="12" w:space="0" w:color="auto"/>
            </w:tcBorders>
            <w:shd w:val="clear" w:color="000000" w:fill="E2EFD9"/>
          </w:tcPr>
          <w:p w14:paraId="4AC88B60" w14:textId="0C76D209"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1</w:t>
            </w:r>
            <w:r w:rsidRPr="00FB7504">
              <w:rPr>
                <w:rFonts w:ascii="Times New Roman" w:hAnsi="Times New Roman" w:cs="Times New Roman"/>
                <w:b/>
                <w:bCs/>
                <w:color w:val="EE0000"/>
                <w:sz w:val="24"/>
                <w:szCs w:val="24"/>
              </w:rPr>
              <w:t>5</w:t>
            </w:r>
            <w:r>
              <w:rPr>
                <w:rFonts w:ascii="Times New Roman" w:hAnsi="Times New Roman" w:cs="Times New Roman"/>
                <w:b/>
                <w:bCs/>
                <w:color w:val="EE0000"/>
                <w:sz w:val="24"/>
                <w:szCs w:val="24"/>
              </w:rPr>
              <w:t>9</w:t>
            </w:r>
          </w:p>
        </w:tc>
        <w:tc>
          <w:tcPr>
            <w:tcW w:w="501" w:type="dxa"/>
            <w:tcBorders>
              <w:top w:val="nil"/>
              <w:left w:val="nil"/>
              <w:bottom w:val="single" w:sz="12" w:space="0" w:color="auto"/>
              <w:right w:val="single" w:sz="8" w:space="0" w:color="000000"/>
            </w:tcBorders>
            <w:shd w:val="clear" w:color="000000" w:fill="E2EFD9"/>
          </w:tcPr>
          <w:p w14:paraId="0A97AFC4" w14:textId="33EAFFDF"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5</w:t>
            </w:r>
          </w:p>
        </w:tc>
        <w:tc>
          <w:tcPr>
            <w:tcW w:w="701" w:type="dxa"/>
            <w:tcBorders>
              <w:top w:val="nil"/>
              <w:left w:val="nil"/>
              <w:bottom w:val="single" w:sz="12" w:space="0" w:color="auto"/>
              <w:right w:val="single" w:sz="8" w:space="0" w:color="auto"/>
            </w:tcBorders>
            <w:shd w:val="clear" w:color="000000" w:fill="E2EFD9"/>
          </w:tcPr>
          <w:p w14:paraId="783EB1BD" w14:textId="5B946AF8"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147</w:t>
            </w:r>
          </w:p>
        </w:tc>
        <w:tc>
          <w:tcPr>
            <w:tcW w:w="613" w:type="dxa"/>
            <w:tcBorders>
              <w:top w:val="nil"/>
              <w:left w:val="nil"/>
              <w:bottom w:val="single" w:sz="12" w:space="0" w:color="auto"/>
              <w:right w:val="single" w:sz="8" w:space="0" w:color="auto"/>
            </w:tcBorders>
            <w:shd w:val="clear" w:color="000000" w:fill="E2EFD9"/>
          </w:tcPr>
          <w:p w14:paraId="1835A110" w14:textId="7BD88DFD"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7</w:t>
            </w:r>
          </w:p>
        </w:tc>
        <w:tc>
          <w:tcPr>
            <w:tcW w:w="669" w:type="dxa"/>
            <w:tcBorders>
              <w:top w:val="nil"/>
              <w:left w:val="nil"/>
              <w:bottom w:val="single" w:sz="12" w:space="0" w:color="auto"/>
              <w:right w:val="single" w:sz="12" w:space="0" w:color="auto"/>
            </w:tcBorders>
            <w:shd w:val="clear" w:color="000000" w:fill="E2EFD9"/>
          </w:tcPr>
          <w:p w14:paraId="5C70B0F6" w14:textId="5A7A6C25"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41</w:t>
            </w:r>
          </w:p>
        </w:tc>
        <w:tc>
          <w:tcPr>
            <w:tcW w:w="584" w:type="dxa"/>
            <w:tcBorders>
              <w:top w:val="nil"/>
              <w:left w:val="nil"/>
              <w:bottom w:val="single" w:sz="12" w:space="0" w:color="auto"/>
              <w:right w:val="single" w:sz="8" w:space="0" w:color="auto"/>
            </w:tcBorders>
            <w:shd w:val="clear" w:color="000000" w:fill="E2EFD9"/>
            <w:vAlign w:val="center"/>
          </w:tcPr>
          <w:p w14:paraId="6A41B883" w14:textId="2CBBAC07"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117</w:t>
            </w:r>
          </w:p>
        </w:tc>
        <w:tc>
          <w:tcPr>
            <w:tcW w:w="501" w:type="dxa"/>
            <w:tcBorders>
              <w:top w:val="nil"/>
              <w:left w:val="nil"/>
              <w:bottom w:val="single" w:sz="12" w:space="0" w:color="auto"/>
              <w:right w:val="single" w:sz="8" w:space="0" w:color="auto"/>
            </w:tcBorders>
            <w:shd w:val="clear" w:color="000000" w:fill="E2EFD9"/>
            <w:vAlign w:val="center"/>
          </w:tcPr>
          <w:p w14:paraId="7650700C" w14:textId="7CEAA614"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42</w:t>
            </w:r>
          </w:p>
        </w:tc>
        <w:tc>
          <w:tcPr>
            <w:tcW w:w="667" w:type="dxa"/>
            <w:tcBorders>
              <w:top w:val="nil"/>
              <w:left w:val="nil"/>
              <w:bottom w:val="single" w:sz="12" w:space="0" w:color="auto"/>
              <w:right w:val="single" w:sz="12" w:space="0" w:color="auto"/>
            </w:tcBorders>
            <w:shd w:val="clear" w:color="000000" w:fill="E2EFD9"/>
            <w:vAlign w:val="center"/>
          </w:tcPr>
          <w:p w14:paraId="06E7833C" w14:textId="77F5048C"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667" w:type="dxa"/>
            <w:tcBorders>
              <w:top w:val="nil"/>
              <w:left w:val="nil"/>
              <w:bottom w:val="single" w:sz="12" w:space="0" w:color="auto"/>
              <w:right w:val="single" w:sz="8" w:space="0" w:color="auto"/>
            </w:tcBorders>
            <w:shd w:val="clear" w:color="000000" w:fill="E2EFD9"/>
            <w:vAlign w:val="center"/>
          </w:tcPr>
          <w:p w14:paraId="7AA24679" w14:textId="0D6E53A2"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122</w:t>
            </w:r>
          </w:p>
        </w:tc>
        <w:tc>
          <w:tcPr>
            <w:tcW w:w="500" w:type="dxa"/>
            <w:tcBorders>
              <w:top w:val="nil"/>
              <w:left w:val="nil"/>
              <w:bottom w:val="single" w:sz="12" w:space="0" w:color="auto"/>
              <w:right w:val="single" w:sz="8" w:space="0" w:color="auto"/>
            </w:tcBorders>
            <w:shd w:val="clear" w:color="000000" w:fill="E2EFD9"/>
            <w:vAlign w:val="center"/>
          </w:tcPr>
          <w:p w14:paraId="3E767A35" w14:textId="62DD6A6A"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37</w:t>
            </w:r>
          </w:p>
        </w:tc>
        <w:tc>
          <w:tcPr>
            <w:tcW w:w="502" w:type="dxa"/>
            <w:tcBorders>
              <w:top w:val="nil"/>
              <w:left w:val="nil"/>
              <w:bottom w:val="single" w:sz="12" w:space="0" w:color="auto"/>
              <w:right w:val="single" w:sz="8" w:space="0" w:color="auto"/>
            </w:tcBorders>
            <w:shd w:val="clear" w:color="000000" w:fill="E2EFD9"/>
            <w:vAlign w:val="center"/>
          </w:tcPr>
          <w:p w14:paraId="623B0C9B" w14:textId="69DF5C36"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542" w:type="dxa"/>
            <w:tcBorders>
              <w:top w:val="nil"/>
              <w:left w:val="nil"/>
              <w:bottom w:val="single" w:sz="12" w:space="0" w:color="auto"/>
              <w:right w:val="single" w:sz="12" w:space="0" w:color="auto"/>
            </w:tcBorders>
            <w:shd w:val="clear" w:color="000000" w:fill="E2EFD9"/>
            <w:vAlign w:val="center"/>
          </w:tcPr>
          <w:p w14:paraId="0E5F8FD8" w14:textId="3C6B9967"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950" w:type="dxa"/>
            <w:tcBorders>
              <w:top w:val="nil"/>
              <w:left w:val="nil"/>
              <w:bottom w:val="single" w:sz="12" w:space="0" w:color="auto"/>
              <w:right w:val="single" w:sz="8" w:space="0" w:color="auto"/>
            </w:tcBorders>
            <w:shd w:val="clear" w:color="000000" w:fill="E2EFD9"/>
            <w:vAlign w:val="center"/>
          </w:tcPr>
          <w:p w14:paraId="031E1CC7" w14:textId="304FA861"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60</w:t>
            </w:r>
          </w:p>
        </w:tc>
        <w:tc>
          <w:tcPr>
            <w:tcW w:w="1743" w:type="dxa"/>
            <w:tcBorders>
              <w:top w:val="nil"/>
              <w:left w:val="nil"/>
              <w:bottom w:val="single" w:sz="12" w:space="0" w:color="auto"/>
              <w:right w:val="single" w:sz="8" w:space="0" w:color="auto"/>
            </w:tcBorders>
            <w:shd w:val="clear" w:color="000000" w:fill="E2EFD9"/>
            <w:vAlign w:val="center"/>
          </w:tcPr>
          <w:p w14:paraId="3542A076" w14:textId="1A2DD11B"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74</w:t>
            </w:r>
          </w:p>
        </w:tc>
        <w:tc>
          <w:tcPr>
            <w:tcW w:w="790" w:type="dxa"/>
            <w:tcBorders>
              <w:top w:val="nil"/>
              <w:left w:val="nil"/>
              <w:bottom w:val="single" w:sz="12" w:space="0" w:color="auto"/>
              <w:right w:val="single" w:sz="12" w:space="0" w:color="auto"/>
            </w:tcBorders>
            <w:shd w:val="clear" w:color="000000" w:fill="E2EFD9"/>
            <w:vAlign w:val="center"/>
          </w:tcPr>
          <w:p w14:paraId="5812A21D" w14:textId="3C8E0109"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25</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14:paraId="5DE21BCF" w14:textId="2E0CBC91"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61</w:t>
            </w:r>
          </w:p>
        </w:tc>
        <w:tc>
          <w:tcPr>
            <w:tcW w:w="657" w:type="dxa"/>
            <w:tcBorders>
              <w:top w:val="nil"/>
              <w:left w:val="nil"/>
              <w:bottom w:val="single" w:sz="12" w:space="0" w:color="auto"/>
              <w:right w:val="single" w:sz="8" w:space="0" w:color="auto"/>
            </w:tcBorders>
            <w:shd w:val="clear" w:color="000000" w:fill="E2EFD9"/>
            <w:vAlign w:val="center"/>
          </w:tcPr>
          <w:p w14:paraId="4651B5E8" w14:textId="697450A5"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32</w:t>
            </w:r>
          </w:p>
        </w:tc>
        <w:tc>
          <w:tcPr>
            <w:tcW w:w="525" w:type="dxa"/>
            <w:tcBorders>
              <w:top w:val="nil"/>
              <w:left w:val="nil"/>
              <w:bottom w:val="single" w:sz="12" w:space="0" w:color="auto"/>
              <w:right w:val="single" w:sz="8" w:space="0" w:color="auto"/>
            </w:tcBorders>
            <w:shd w:val="clear" w:color="000000" w:fill="E2EFD9"/>
            <w:vAlign w:val="center"/>
          </w:tcPr>
          <w:p w14:paraId="47BC59BA" w14:textId="67A6FA15"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66</w:t>
            </w:r>
          </w:p>
        </w:tc>
        <w:tc>
          <w:tcPr>
            <w:tcW w:w="703" w:type="dxa"/>
            <w:tcBorders>
              <w:top w:val="nil"/>
              <w:left w:val="nil"/>
              <w:bottom w:val="single" w:sz="12" w:space="0" w:color="auto"/>
              <w:right w:val="single" w:sz="12" w:space="0" w:color="auto"/>
            </w:tcBorders>
            <w:shd w:val="clear" w:color="000000" w:fill="E2EFD9"/>
            <w:vAlign w:val="center"/>
          </w:tcPr>
          <w:p w14:paraId="1FCB033F" w14:textId="040C39DE"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0</w:t>
            </w:r>
          </w:p>
        </w:tc>
        <w:tc>
          <w:tcPr>
            <w:tcW w:w="858" w:type="dxa"/>
            <w:tcBorders>
              <w:top w:val="nil"/>
              <w:left w:val="nil"/>
              <w:bottom w:val="single" w:sz="12" w:space="0" w:color="auto"/>
              <w:right w:val="single" w:sz="12" w:space="0" w:color="auto"/>
            </w:tcBorders>
            <w:shd w:val="clear" w:color="000000" w:fill="E2EFD9"/>
          </w:tcPr>
          <w:p w14:paraId="4A485716" w14:textId="055717ED" w:rsidR="00DF7456" w:rsidRPr="00FA59E7" w:rsidRDefault="00DF7456" w:rsidP="00DF7456">
            <w:pPr>
              <w:jc w:val="center"/>
              <w:rPr>
                <w:rFonts w:ascii="Times New Roman" w:hAnsi="Times New Roman" w:cs="Times New Roman"/>
                <w:b/>
                <w:bCs/>
                <w:color w:val="C00000"/>
              </w:rPr>
            </w:pPr>
            <w:r>
              <w:rPr>
                <w:rFonts w:ascii="Times New Roman" w:hAnsi="Times New Roman" w:cs="Times New Roman"/>
                <w:b/>
                <w:bCs/>
                <w:color w:val="EE0000"/>
                <w:sz w:val="24"/>
                <w:szCs w:val="24"/>
              </w:rPr>
              <w:t>11</w:t>
            </w:r>
          </w:p>
        </w:tc>
      </w:tr>
    </w:tbl>
    <w:p w14:paraId="7986DD6F" w14:textId="77777777" w:rsidR="004C48A8" w:rsidRPr="004C48A8" w:rsidRDefault="004C48A8" w:rsidP="004C48A8">
      <w:pPr>
        <w:pStyle w:val="ListParagraph"/>
        <w:spacing w:after="0" w:line="240" w:lineRule="auto"/>
        <w:jc w:val="both"/>
        <w:textAlignment w:val="baseline"/>
        <w:rPr>
          <w:rFonts w:ascii="Times New Roman" w:eastAsia="Times New Roman" w:hAnsi="Times New Roman" w:cs="Times New Roman"/>
          <w:color w:val="000000"/>
          <w:sz w:val="28"/>
          <w:szCs w:val="27"/>
        </w:rPr>
      </w:pPr>
    </w:p>
    <w:p w14:paraId="45E9F771" w14:textId="0B9917D5" w:rsidR="004C7121" w:rsidRPr="002368C2"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Pr>
          <w:rFonts w:ascii="Times New Roman" w:eastAsia="Times New Roman" w:hAnsi="Times New Roman" w:cs="Times New Roman"/>
          <w:sz w:val="28"/>
          <w:szCs w:val="24"/>
        </w:rPr>
        <w:t xml:space="preserve">In </w:t>
      </w:r>
      <w:r w:rsidR="00DF7456">
        <w:rPr>
          <w:rFonts w:ascii="Times New Roman" w:eastAsia="Times New Roman" w:hAnsi="Times New Roman" w:cs="Times New Roman"/>
          <w:color w:val="000000"/>
          <w:sz w:val="28"/>
          <w:szCs w:val="27"/>
        </w:rPr>
        <w:t>May</w:t>
      </w:r>
      <w:r w:rsidR="00460E6C">
        <w:rPr>
          <w:rFonts w:ascii="Times New Roman" w:eastAsia="Times New Roman" w:hAnsi="Times New Roman" w:cs="Times New Roman"/>
          <w:color w:val="000000"/>
          <w:sz w:val="28"/>
          <w:szCs w:val="27"/>
        </w:rPr>
        <w:t xml:space="preserve"> </w:t>
      </w:r>
      <w:r w:rsidR="008D57EE">
        <w:rPr>
          <w:rFonts w:ascii="Times New Roman" w:eastAsia="Times New Roman" w:hAnsi="Times New Roman" w:cs="Times New Roman"/>
          <w:color w:val="000000"/>
          <w:sz w:val="28"/>
          <w:szCs w:val="27"/>
        </w:rPr>
        <w:t>2026</w:t>
      </w:r>
      <w:r w:rsidR="00107CDA" w:rsidRPr="00107CDA">
        <w:rPr>
          <w:rFonts w:ascii="Times New Roman" w:eastAsia="Times New Roman" w:hAnsi="Times New Roman" w:cs="Times New Roman"/>
          <w:sz w:val="28"/>
          <w:szCs w:val="24"/>
        </w:rPr>
        <w:t>, the Non-Profit Organizati</w:t>
      </w:r>
      <w:r w:rsidR="00442116">
        <w:rPr>
          <w:rFonts w:ascii="Times New Roman" w:eastAsia="Times New Roman" w:hAnsi="Times New Roman" w:cs="Times New Roman"/>
          <w:sz w:val="28"/>
          <w:szCs w:val="24"/>
        </w:rPr>
        <w:t xml:space="preserve">ons (NPO) managed a total of </w:t>
      </w:r>
      <w:r w:rsidR="008D57EE">
        <w:rPr>
          <w:rFonts w:ascii="Times New Roman" w:eastAsia="Times New Roman" w:hAnsi="Times New Roman" w:cs="Times New Roman"/>
          <w:sz w:val="28"/>
          <w:szCs w:val="24"/>
        </w:rPr>
        <w:t>1</w:t>
      </w:r>
      <w:r w:rsidR="00DF7456">
        <w:rPr>
          <w:rFonts w:ascii="Times New Roman" w:eastAsia="Times New Roman" w:hAnsi="Times New Roman" w:cs="Times New Roman"/>
          <w:sz w:val="28"/>
          <w:szCs w:val="24"/>
        </w:rPr>
        <w:t>59</w:t>
      </w:r>
      <w:r w:rsidR="00107CDA" w:rsidRPr="00107CDA">
        <w:rPr>
          <w:rFonts w:ascii="Times New Roman" w:eastAsia="Times New Roman" w:hAnsi="Times New Roman" w:cs="Times New Roman"/>
          <w:sz w:val="28"/>
          <w:szCs w:val="24"/>
        </w:rPr>
        <w:t xml:space="preserve"> cases under its primary legal aid se</w:t>
      </w:r>
      <w:r w:rsidR="008D57EE">
        <w:rPr>
          <w:rFonts w:ascii="Times New Roman" w:eastAsia="Times New Roman" w:hAnsi="Times New Roman" w:cs="Times New Roman"/>
          <w:sz w:val="28"/>
          <w:szCs w:val="24"/>
        </w:rPr>
        <w:t>rvices. Of these, 1</w:t>
      </w:r>
      <w:r w:rsidR="000770F6">
        <w:rPr>
          <w:rFonts w:ascii="Times New Roman" w:eastAsia="Times New Roman" w:hAnsi="Times New Roman" w:cs="Times New Roman"/>
          <w:sz w:val="28"/>
          <w:szCs w:val="24"/>
        </w:rPr>
        <w:t>17</w:t>
      </w:r>
      <w:r w:rsidR="00FD435A">
        <w:rPr>
          <w:rFonts w:ascii="Times New Roman" w:eastAsia="Times New Roman" w:hAnsi="Times New Roman" w:cs="Times New Roman"/>
          <w:sz w:val="28"/>
          <w:szCs w:val="24"/>
        </w:rPr>
        <w:t xml:space="preserve"> case</w:t>
      </w:r>
      <w:r w:rsidR="008D57EE">
        <w:rPr>
          <w:rFonts w:ascii="Times New Roman" w:eastAsia="Times New Roman" w:hAnsi="Times New Roman" w:cs="Times New Roman"/>
          <w:sz w:val="28"/>
          <w:szCs w:val="24"/>
        </w:rPr>
        <w:t xml:space="preserve">s involved women, while </w:t>
      </w:r>
      <w:r w:rsidR="000770F6">
        <w:rPr>
          <w:rFonts w:ascii="Times New Roman" w:eastAsia="Times New Roman" w:hAnsi="Times New Roman" w:cs="Times New Roman"/>
          <w:sz w:val="28"/>
          <w:szCs w:val="24"/>
        </w:rPr>
        <w:t>42</w:t>
      </w:r>
      <w:r w:rsidR="00107CDA" w:rsidRPr="00107CDA">
        <w:rPr>
          <w:rFonts w:ascii="Times New Roman" w:eastAsia="Times New Roman" w:hAnsi="Times New Roman" w:cs="Times New Roman"/>
          <w:sz w:val="28"/>
          <w:szCs w:val="24"/>
        </w:rPr>
        <w:t xml:space="preserve"> cases involved men seeking legal assistance</w:t>
      </w:r>
      <w:r w:rsidR="001D267C">
        <w:rPr>
          <w:rFonts w:ascii="Times New Roman" w:eastAsia="Times New Roman" w:hAnsi="Times New Roman" w:cs="Times New Roman"/>
          <w:sz w:val="28"/>
          <w:szCs w:val="24"/>
        </w:rPr>
        <w:t xml:space="preserve">. </w:t>
      </w:r>
      <w:r w:rsidR="00107CDA" w:rsidRPr="00107CDA">
        <w:rPr>
          <w:rFonts w:ascii="Times New Roman" w:eastAsia="Times New Roman" w:hAnsi="Times New Roman" w:cs="Times New Roman"/>
          <w:sz w:val="28"/>
          <w:szCs w:val="24"/>
        </w:rPr>
        <w:t>The</w:t>
      </w:r>
      <w:r w:rsidR="008D57EE">
        <w:rPr>
          <w:rFonts w:ascii="Times New Roman" w:eastAsia="Times New Roman" w:hAnsi="Times New Roman" w:cs="Times New Roman"/>
          <w:sz w:val="28"/>
          <w:szCs w:val="24"/>
        </w:rPr>
        <w:t xml:space="preserve"> cases varied in nature, with </w:t>
      </w:r>
      <w:r w:rsidR="00FD4487">
        <w:rPr>
          <w:rFonts w:ascii="Times New Roman" w:eastAsia="Times New Roman" w:hAnsi="Times New Roman" w:cs="Times New Roman"/>
          <w:sz w:val="28"/>
          <w:szCs w:val="24"/>
        </w:rPr>
        <w:t>6</w:t>
      </w:r>
      <w:r w:rsidR="000770F6">
        <w:rPr>
          <w:rFonts w:ascii="Times New Roman" w:eastAsia="Times New Roman" w:hAnsi="Times New Roman" w:cs="Times New Roman"/>
          <w:sz w:val="28"/>
          <w:szCs w:val="24"/>
        </w:rPr>
        <w:t>1</w:t>
      </w:r>
      <w:r w:rsidR="00DE09CB">
        <w:rPr>
          <w:rFonts w:ascii="Times New Roman" w:eastAsia="Times New Roman" w:hAnsi="Times New Roman" w:cs="Times New Roman"/>
          <w:sz w:val="28"/>
          <w:szCs w:val="24"/>
        </w:rPr>
        <w:t xml:space="preserve"> </w:t>
      </w:r>
      <w:r w:rsidR="002844EA">
        <w:rPr>
          <w:rFonts w:ascii="Times New Roman" w:eastAsia="Times New Roman" w:hAnsi="Times New Roman" w:cs="Times New Roman"/>
          <w:sz w:val="28"/>
          <w:szCs w:val="24"/>
        </w:rPr>
        <w:t>classified as civil case</w:t>
      </w:r>
      <w:r w:rsidR="00521789">
        <w:rPr>
          <w:rFonts w:ascii="Times New Roman" w:eastAsia="Times New Roman" w:hAnsi="Times New Roman" w:cs="Times New Roman"/>
          <w:sz w:val="28"/>
          <w:szCs w:val="24"/>
        </w:rPr>
        <w:t>s,</w:t>
      </w:r>
      <w:r w:rsidR="008D57EE">
        <w:rPr>
          <w:rFonts w:ascii="Times New Roman" w:eastAsia="Times New Roman" w:hAnsi="Times New Roman" w:cs="Times New Roman"/>
          <w:sz w:val="28"/>
          <w:szCs w:val="24"/>
        </w:rPr>
        <w:t xml:space="preserve"> </w:t>
      </w:r>
      <w:r w:rsidR="000770F6">
        <w:rPr>
          <w:rFonts w:ascii="Times New Roman" w:eastAsia="Times New Roman" w:hAnsi="Times New Roman" w:cs="Times New Roman"/>
          <w:sz w:val="28"/>
          <w:szCs w:val="24"/>
        </w:rPr>
        <w:t>32</w:t>
      </w:r>
      <w:r w:rsidR="001254B6">
        <w:rPr>
          <w:rFonts w:ascii="Times New Roman" w:eastAsia="Times New Roman" w:hAnsi="Times New Roman" w:cs="Times New Roman"/>
          <w:sz w:val="28"/>
          <w:szCs w:val="24"/>
        </w:rPr>
        <w:t xml:space="preserve"> as criminal cases</w:t>
      </w:r>
      <w:r w:rsidR="00123136">
        <w:rPr>
          <w:rFonts w:ascii="Times New Roman" w:eastAsia="Times New Roman" w:hAnsi="Times New Roman" w:cs="Times New Roman"/>
          <w:sz w:val="28"/>
          <w:szCs w:val="24"/>
        </w:rPr>
        <w:t xml:space="preserve">, and </w:t>
      </w:r>
      <w:r w:rsidR="000770F6">
        <w:rPr>
          <w:rFonts w:ascii="Times New Roman" w:eastAsia="Times New Roman" w:hAnsi="Times New Roman" w:cs="Times New Roman"/>
          <w:sz w:val="28"/>
          <w:szCs w:val="24"/>
        </w:rPr>
        <w:t>66</w:t>
      </w:r>
      <w:r w:rsidR="00107CDA" w:rsidRPr="00107CDA">
        <w:rPr>
          <w:rFonts w:ascii="Times New Roman" w:eastAsia="Times New Roman" w:hAnsi="Times New Roman" w:cs="Times New Roman"/>
          <w:sz w:val="28"/>
          <w:szCs w:val="24"/>
        </w:rPr>
        <w:t xml:space="preserve"> as administrative cases</w:t>
      </w:r>
      <w:r w:rsidR="00FF0E89">
        <w:rPr>
          <w:rFonts w:ascii="Times New Roman" w:eastAsia="Times New Roman" w:hAnsi="Times New Roman" w:cs="Times New Roman"/>
          <w:color w:val="000000"/>
          <w:sz w:val="28"/>
          <w:szCs w:val="27"/>
        </w:rPr>
        <w:t xml:space="preserve">. </w:t>
      </w:r>
      <w:r w:rsidR="00107CDA" w:rsidRPr="00FF0E89">
        <w:rPr>
          <w:rFonts w:ascii="Times New Roman" w:eastAsia="Times New Roman" w:hAnsi="Times New Roman" w:cs="Times New Roman"/>
          <w:sz w:val="28"/>
          <w:szCs w:val="24"/>
        </w:rPr>
        <w:t>Each case was handled in accordance with the specific ne</w:t>
      </w:r>
      <w:r w:rsidR="000E23CF" w:rsidRPr="00FF0E89">
        <w:rPr>
          <w:rFonts w:ascii="Times New Roman" w:eastAsia="Times New Roman" w:hAnsi="Times New Roman" w:cs="Times New Roman"/>
          <w:sz w:val="28"/>
          <w:szCs w:val="24"/>
        </w:rPr>
        <w:t xml:space="preserve">eds of the individuals involved. </w:t>
      </w:r>
      <w:r w:rsidR="00107CDA" w:rsidRPr="00FF0E89">
        <w:rPr>
          <w:rFonts w:ascii="Times New Roman" w:eastAsia="Times New Roman" w:hAnsi="Times New Roman" w:cs="Times New Roman"/>
          <w:sz w:val="28"/>
          <w:szCs w:val="24"/>
        </w:rPr>
        <w:t>An analysis of t</w:t>
      </w:r>
      <w:r w:rsidR="00FF0E89">
        <w:rPr>
          <w:rFonts w:ascii="Times New Roman" w:eastAsia="Times New Roman" w:hAnsi="Times New Roman" w:cs="Times New Roman"/>
          <w:sz w:val="28"/>
          <w:szCs w:val="24"/>
        </w:rPr>
        <w:t>he beneficiaries reveals th</w:t>
      </w:r>
      <w:r w:rsidR="00521789">
        <w:rPr>
          <w:rFonts w:ascii="Times New Roman" w:eastAsia="Times New Roman" w:hAnsi="Times New Roman" w:cs="Times New Roman"/>
          <w:sz w:val="28"/>
          <w:szCs w:val="24"/>
        </w:rPr>
        <w:t>at</w:t>
      </w:r>
      <w:r w:rsidR="008D57EE">
        <w:rPr>
          <w:rFonts w:ascii="Times New Roman" w:eastAsia="Times New Roman" w:hAnsi="Times New Roman" w:cs="Times New Roman"/>
          <w:sz w:val="28"/>
          <w:szCs w:val="24"/>
        </w:rPr>
        <w:t xml:space="preserve"> </w:t>
      </w:r>
      <w:r w:rsidR="00FA2658">
        <w:rPr>
          <w:rFonts w:ascii="Times New Roman" w:eastAsia="Times New Roman" w:hAnsi="Times New Roman" w:cs="Times New Roman"/>
          <w:sz w:val="28"/>
          <w:szCs w:val="24"/>
        </w:rPr>
        <w:t>60</w:t>
      </w:r>
      <w:r w:rsidR="00107CDA" w:rsidRPr="00FF0E89">
        <w:rPr>
          <w:rFonts w:ascii="Times New Roman" w:eastAsia="Times New Roman" w:hAnsi="Times New Roman" w:cs="Times New Roman"/>
          <w:sz w:val="28"/>
          <w:szCs w:val="24"/>
        </w:rPr>
        <w:t xml:space="preserve"> cases pertained to individuals fa</w:t>
      </w:r>
      <w:r w:rsidR="00765AE9" w:rsidRPr="00FF0E89">
        <w:rPr>
          <w:rFonts w:ascii="Times New Roman" w:eastAsia="Times New Roman" w:hAnsi="Times New Roman" w:cs="Times New Roman"/>
          <w:sz w:val="28"/>
          <w:szCs w:val="24"/>
        </w:rPr>
        <w:t xml:space="preserve">cing economic </w:t>
      </w:r>
      <w:r w:rsidR="008D57EE">
        <w:rPr>
          <w:rFonts w:ascii="Times New Roman" w:eastAsia="Times New Roman" w:hAnsi="Times New Roman" w:cs="Times New Roman"/>
          <w:sz w:val="28"/>
          <w:szCs w:val="24"/>
        </w:rPr>
        <w:t xml:space="preserve">hardship, while </w:t>
      </w:r>
      <w:r w:rsidR="00FA2658">
        <w:rPr>
          <w:rFonts w:ascii="Times New Roman" w:eastAsia="Times New Roman" w:hAnsi="Times New Roman" w:cs="Times New Roman"/>
          <w:sz w:val="28"/>
          <w:szCs w:val="24"/>
        </w:rPr>
        <w:t>7</w:t>
      </w:r>
      <w:r w:rsidR="00E143C2">
        <w:rPr>
          <w:rFonts w:ascii="Times New Roman" w:eastAsia="Times New Roman" w:hAnsi="Times New Roman" w:cs="Times New Roman"/>
          <w:sz w:val="28"/>
          <w:szCs w:val="24"/>
        </w:rPr>
        <w:t>4</w:t>
      </w:r>
      <w:r w:rsidR="00107CDA" w:rsidRPr="00FF0E89">
        <w:rPr>
          <w:rFonts w:ascii="Times New Roman" w:eastAsia="Times New Roman" w:hAnsi="Times New Roman" w:cs="Times New Roman"/>
          <w:sz w:val="28"/>
          <w:szCs w:val="24"/>
        </w:rPr>
        <w:t xml:space="preserve"> cases involved individuals from spec</w:t>
      </w:r>
      <w:r w:rsidR="000A7C9D" w:rsidRPr="00FF0E89">
        <w:rPr>
          <w:rFonts w:ascii="Times New Roman" w:eastAsia="Times New Roman" w:hAnsi="Times New Roman" w:cs="Times New Roman"/>
          <w:sz w:val="28"/>
          <w:szCs w:val="24"/>
        </w:rPr>
        <w:t>ial categories. Add</w:t>
      </w:r>
      <w:r w:rsidR="00DE09CB" w:rsidRPr="00FF0E89">
        <w:rPr>
          <w:rFonts w:ascii="Times New Roman" w:eastAsia="Times New Roman" w:hAnsi="Times New Roman" w:cs="Times New Roman"/>
          <w:sz w:val="28"/>
          <w:szCs w:val="24"/>
        </w:rPr>
        <w:t>itionally,</w:t>
      </w:r>
      <w:r w:rsidR="008D57EE">
        <w:rPr>
          <w:rFonts w:ascii="Times New Roman" w:eastAsia="Times New Roman" w:hAnsi="Times New Roman" w:cs="Times New Roman"/>
          <w:sz w:val="28"/>
          <w:szCs w:val="24"/>
        </w:rPr>
        <w:t xml:space="preserve"> </w:t>
      </w:r>
      <w:r w:rsidR="00DD7E74">
        <w:rPr>
          <w:rFonts w:ascii="Times New Roman" w:eastAsia="Times New Roman" w:hAnsi="Times New Roman" w:cs="Times New Roman"/>
          <w:sz w:val="28"/>
          <w:szCs w:val="24"/>
        </w:rPr>
        <w:t>2</w:t>
      </w:r>
      <w:r w:rsidR="00FA2658">
        <w:rPr>
          <w:rFonts w:ascii="Times New Roman" w:eastAsia="Times New Roman" w:hAnsi="Times New Roman" w:cs="Times New Roman"/>
          <w:sz w:val="28"/>
          <w:szCs w:val="24"/>
        </w:rPr>
        <w:t>5</w:t>
      </w:r>
      <w:r w:rsidR="00107CDA" w:rsidRPr="00FF0E89">
        <w:rPr>
          <w:rFonts w:ascii="Times New Roman" w:eastAsia="Times New Roman" w:hAnsi="Times New Roman" w:cs="Times New Roman"/>
          <w:sz w:val="28"/>
          <w:szCs w:val="24"/>
        </w:rPr>
        <w:t xml:space="preserve"> cases were recorded without specific beneficiary identification.</w:t>
      </w:r>
    </w:p>
    <w:p w14:paraId="47DBA93A" w14:textId="35547546" w:rsidR="00371A54" w:rsidRPr="00E143C2" w:rsidRDefault="002712E2" w:rsidP="004A4CD1">
      <w:pPr>
        <w:spacing w:after="0" w:line="240" w:lineRule="auto"/>
        <w:jc w:val="center"/>
        <w:textAlignment w:val="baseline"/>
        <w:rPr>
          <w:rFonts w:ascii="Times New Roman" w:eastAsia="Times New Roman" w:hAnsi="Times New Roman" w:cs="Times New Roman"/>
          <w:color w:val="FF0000"/>
          <w:sz w:val="32"/>
          <w:szCs w:val="28"/>
          <w:u w:val="single"/>
        </w:rPr>
      </w:pPr>
      <w:r w:rsidRPr="00E143C2">
        <w:rPr>
          <w:rFonts w:ascii="Times New Roman" w:eastAsia="Times New Roman" w:hAnsi="Times New Roman" w:cs="Times New Roman"/>
          <w:color w:val="FF0000"/>
          <w:sz w:val="32"/>
          <w:szCs w:val="28"/>
          <w:u w:val="single"/>
        </w:rPr>
        <w:t xml:space="preserve">In </w:t>
      </w:r>
      <w:r w:rsidR="00FA2658">
        <w:rPr>
          <w:rFonts w:ascii="Times New Roman" w:eastAsia="Times New Roman" w:hAnsi="Times New Roman" w:cs="Times New Roman"/>
          <w:color w:val="FF0000"/>
          <w:sz w:val="32"/>
          <w:szCs w:val="28"/>
          <w:u w:val="single"/>
        </w:rPr>
        <w:t>May</w:t>
      </w:r>
      <w:r w:rsidR="00E143C2" w:rsidRPr="00E143C2">
        <w:rPr>
          <w:rFonts w:ascii="Times New Roman" w:eastAsia="Times New Roman" w:hAnsi="Times New Roman" w:cs="Times New Roman"/>
          <w:color w:val="FF0000"/>
          <w:sz w:val="32"/>
          <w:szCs w:val="28"/>
          <w:u w:val="single"/>
        </w:rPr>
        <w:t xml:space="preserve"> </w:t>
      </w:r>
      <w:r w:rsidR="008D57EE" w:rsidRPr="00E143C2">
        <w:rPr>
          <w:rFonts w:ascii="Times New Roman" w:eastAsia="Times New Roman" w:hAnsi="Times New Roman" w:cs="Times New Roman"/>
          <w:color w:val="FF0000"/>
          <w:sz w:val="32"/>
          <w:szCs w:val="28"/>
          <w:u w:val="single"/>
        </w:rPr>
        <w:t>2026</w:t>
      </w:r>
      <w:r w:rsidR="00371A54" w:rsidRPr="00E143C2">
        <w:rPr>
          <w:rFonts w:ascii="Times New Roman" w:eastAsia="Times New Roman" w:hAnsi="Times New Roman" w:cs="Times New Roman"/>
          <w:color w:val="FF0000"/>
          <w:sz w:val="32"/>
          <w:szCs w:val="28"/>
          <w:u w:val="single"/>
        </w:rPr>
        <w:t>,</w:t>
      </w:r>
      <w:r w:rsidR="00371A54" w:rsidRPr="00E143C2">
        <w:rPr>
          <w:rFonts w:ascii="Times New Roman" w:hAnsi="Times New Roman" w:cs="Times New Roman"/>
          <w:u w:val="single"/>
        </w:rPr>
        <w:t xml:space="preserve"> </w:t>
      </w:r>
      <w:r w:rsidR="00371A54" w:rsidRPr="00E143C2">
        <w:rPr>
          <w:rFonts w:ascii="Times New Roman" w:eastAsia="Times New Roman" w:hAnsi="Times New Roman" w:cs="Times New Roman"/>
          <w:color w:val="FF0000"/>
          <w:sz w:val="32"/>
          <w:szCs w:val="28"/>
          <w:u w:val="single"/>
        </w:rPr>
        <w:t>Non-Profit Organizations (NPOs) authorized by the Ministry of Jus</w:t>
      </w:r>
      <w:r w:rsidR="00765AE9" w:rsidRPr="00E143C2">
        <w:rPr>
          <w:rFonts w:ascii="Times New Roman" w:eastAsia="Times New Roman" w:hAnsi="Times New Roman" w:cs="Times New Roman"/>
          <w:color w:val="FF0000"/>
          <w:sz w:val="32"/>
          <w:szCs w:val="28"/>
          <w:u w:val="single"/>
        </w:rPr>
        <w:t xml:space="preserve">tice administered a </w:t>
      </w:r>
      <w:r w:rsidR="008D57EE" w:rsidRPr="00E143C2">
        <w:rPr>
          <w:rFonts w:ascii="Times New Roman" w:eastAsia="Times New Roman" w:hAnsi="Times New Roman" w:cs="Times New Roman"/>
          <w:color w:val="FF0000"/>
          <w:sz w:val="32"/>
          <w:szCs w:val="28"/>
          <w:u w:val="single"/>
        </w:rPr>
        <w:t>total of 1</w:t>
      </w:r>
      <w:r w:rsidR="00FA2658">
        <w:rPr>
          <w:rFonts w:ascii="Times New Roman" w:eastAsia="Times New Roman" w:hAnsi="Times New Roman" w:cs="Times New Roman"/>
          <w:color w:val="FF0000"/>
          <w:sz w:val="32"/>
          <w:szCs w:val="28"/>
          <w:u w:val="single"/>
        </w:rPr>
        <w:t>59</w:t>
      </w:r>
      <w:r w:rsidR="00371A54" w:rsidRPr="00E143C2">
        <w:rPr>
          <w:rFonts w:ascii="Times New Roman" w:eastAsia="Times New Roman" w:hAnsi="Times New Roman" w:cs="Times New Roman"/>
          <w:color w:val="FF0000"/>
          <w:sz w:val="32"/>
          <w:szCs w:val="28"/>
          <w:u w:val="single"/>
        </w:rPr>
        <w:t xml:space="preserve"> cases under primary legal aid services.</w:t>
      </w:r>
    </w:p>
    <w:p w14:paraId="50F7F142" w14:textId="77777777" w:rsidR="004C7121" w:rsidRPr="004C7121" w:rsidRDefault="004C7121" w:rsidP="004C7121"/>
    <w:p w14:paraId="52EF4CFD" w14:textId="77777777" w:rsidR="00371A54" w:rsidRDefault="00F314B1" w:rsidP="006042D4">
      <w:pPr>
        <w:pStyle w:val="Heading1"/>
        <w:ind w:right="45"/>
        <w:rPr>
          <w:rFonts w:eastAsia="Times New Roman"/>
        </w:rPr>
      </w:pPr>
      <w:r w:rsidRPr="00F314B1">
        <w:rPr>
          <w:rFonts w:eastAsia="Times New Roman"/>
        </w:rPr>
        <w:lastRenderedPageBreak/>
        <w:t>SECONDARY LEGAL AID</w:t>
      </w:r>
    </w:p>
    <w:p w14:paraId="416961D9" w14:textId="77777777" w:rsidR="00147B45" w:rsidRPr="00147B45" w:rsidRDefault="00147B45" w:rsidP="00147B45"/>
    <w:p w14:paraId="02DB96CE" w14:textId="77777777" w:rsidR="00F314B1" w:rsidRPr="00A95F40" w:rsidRDefault="00F314B1" w:rsidP="00A95F40">
      <w:pPr>
        <w:pStyle w:val="ListParagraph"/>
        <w:numPr>
          <w:ilvl w:val="0"/>
          <w:numId w:val="1"/>
        </w:numPr>
        <w:jc w:val="both"/>
        <w:rPr>
          <w:rFonts w:ascii="Times New Roman" w:hAnsi="Times New Roman" w:cs="Times New Roman"/>
          <w:sz w:val="28"/>
          <w:szCs w:val="28"/>
        </w:rPr>
      </w:pPr>
      <w:r w:rsidRPr="00A95F40">
        <w:rPr>
          <w:rFonts w:ascii="Times New Roman" w:hAnsi="Times New Roman" w:cs="Times New Roman"/>
          <w:b/>
          <w:sz w:val="28"/>
          <w:szCs w:val="28"/>
        </w:rPr>
        <w:t>Secondary legal aid</w:t>
      </w:r>
      <w:r w:rsidRPr="00A95F40">
        <w:rPr>
          <w:rFonts w:ascii="Times New Roman" w:hAnsi="Times New Roman" w:cs="Times New Roman"/>
          <w:sz w:val="28"/>
          <w:szCs w:val="28"/>
        </w:rPr>
        <w:t xml:space="preserve"> is a type of legal service provided for issues whose resolution can only be achieved through the court or prosecutor's office. This kind of assistance is offered by lawyers licensed by the National Chamber of Advocat</w:t>
      </w:r>
      <w:r w:rsidR="00147B45" w:rsidRPr="00A95F40">
        <w:rPr>
          <w:rFonts w:ascii="Times New Roman" w:hAnsi="Times New Roman" w:cs="Times New Roman"/>
          <w:sz w:val="28"/>
          <w:szCs w:val="28"/>
        </w:rPr>
        <w:t>es</w:t>
      </w:r>
      <w:r w:rsidRPr="00A95F40">
        <w:rPr>
          <w:rFonts w:ascii="Times New Roman" w:hAnsi="Times New Roman" w:cs="Times New Roman"/>
          <w:sz w:val="28"/>
          <w:szCs w:val="28"/>
        </w:rPr>
        <w:t>.</w:t>
      </w:r>
    </w:p>
    <w:p w14:paraId="3D350F90" w14:textId="77777777" w:rsidR="00B36EB8" w:rsidRPr="00F83AD8"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14:paraId="37A2E008" w14:textId="1E03A2E7" w:rsidR="00B36EB8" w:rsidRPr="002E6742"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rPr>
      </w:pPr>
      <w:r w:rsidRPr="00A95F40">
        <w:rPr>
          <w:rFonts w:ascii="Times New Roman" w:hAnsi="Times New Roman" w:cs="Times New Roman"/>
          <w:sz w:val="28"/>
        </w:rPr>
        <w:t>According to the data managed by the Directorate of Free Legal Aid, during the month of</w:t>
      </w:r>
      <w:r w:rsidR="00624948">
        <w:rPr>
          <w:rFonts w:ascii="Times New Roman" w:hAnsi="Times New Roman" w:cs="Times New Roman"/>
          <w:sz w:val="28"/>
        </w:rPr>
        <w:t xml:space="preserve"> </w:t>
      </w:r>
      <w:r w:rsidR="00E36654">
        <w:rPr>
          <w:rFonts w:ascii="Times New Roman" w:eastAsia="Times New Roman" w:hAnsi="Times New Roman" w:cs="Times New Roman"/>
          <w:sz w:val="28"/>
          <w:szCs w:val="24"/>
        </w:rPr>
        <w:t>May</w:t>
      </w:r>
      <w:r w:rsidR="00335412">
        <w:rPr>
          <w:rFonts w:ascii="Times New Roman" w:eastAsia="Times New Roman" w:hAnsi="Times New Roman" w:cs="Times New Roman"/>
          <w:sz w:val="28"/>
          <w:szCs w:val="24"/>
        </w:rPr>
        <w:t xml:space="preserve"> </w:t>
      </w:r>
      <w:r w:rsidR="008D57EE">
        <w:rPr>
          <w:rFonts w:ascii="Times New Roman" w:eastAsia="Times New Roman" w:hAnsi="Times New Roman" w:cs="Times New Roman"/>
          <w:sz w:val="28"/>
          <w:szCs w:val="24"/>
        </w:rPr>
        <w:t>2026</w:t>
      </w:r>
      <w:r w:rsidR="003C1DC2">
        <w:rPr>
          <w:rFonts w:ascii="Times New Roman" w:hAnsi="Times New Roman" w:cs="Times New Roman"/>
          <w:sz w:val="28"/>
        </w:rPr>
        <w:t>, it a</w:t>
      </w:r>
      <w:r w:rsidR="008D57EE">
        <w:rPr>
          <w:rFonts w:ascii="Times New Roman" w:hAnsi="Times New Roman" w:cs="Times New Roman"/>
          <w:sz w:val="28"/>
        </w:rPr>
        <w:t xml:space="preserve">ppears that </w:t>
      </w:r>
      <w:r w:rsidR="00E36654">
        <w:rPr>
          <w:rFonts w:ascii="Times New Roman" w:hAnsi="Times New Roman" w:cs="Times New Roman"/>
          <w:sz w:val="28"/>
        </w:rPr>
        <w:t>73</w:t>
      </w:r>
      <w:r w:rsidRPr="00A95F40">
        <w:rPr>
          <w:rFonts w:ascii="Times New Roman" w:hAnsi="Times New Roman" w:cs="Times New Roman"/>
          <w:sz w:val="28"/>
        </w:rPr>
        <w:t xml:space="preserve"> court decisions have been processed</w:t>
      </w:r>
      <w:r w:rsidR="002E6742">
        <w:rPr>
          <w:rFonts w:ascii="Times New Roman" w:hAnsi="Times New Roman" w:cs="Times New Roman"/>
          <w:sz w:val="28"/>
        </w:rPr>
        <w:t>.</w:t>
      </w:r>
    </w:p>
    <w:p w14:paraId="7E795FC7"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F83AD8" w14:paraId="205F62D5" w14:textId="77777777"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15C636F" w14:textId="22C1DD3C"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on applicants by g</w:t>
            </w:r>
            <w:r>
              <w:rPr>
                <w:rFonts w:ascii="Times New Roman" w:hAnsi="Times New Roman" w:cs="Times New Roman"/>
                <w:b/>
                <w:lang w:val="sq-AL"/>
              </w:rPr>
              <w:t xml:space="preserve">ender breakdown, Women and Men </w:t>
            </w:r>
            <w:r w:rsidR="00335412">
              <w:rPr>
                <w:rFonts w:ascii="Times New Roman" w:hAnsi="Times New Roman" w:cs="Times New Roman"/>
                <w:b/>
                <w:lang w:val="sq-AL"/>
              </w:rPr>
              <w:t>–</w:t>
            </w:r>
            <w:r w:rsidRPr="00F83AD8">
              <w:rPr>
                <w:rFonts w:ascii="Times New Roman" w:hAnsi="Times New Roman" w:cs="Times New Roman"/>
                <w:b/>
                <w:lang w:val="sq-AL"/>
              </w:rPr>
              <w:t xml:space="preserve"> </w:t>
            </w:r>
            <w:r w:rsidR="00E36654">
              <w:rPr>
                <w:rFonts w:ascii="Times New Roman" w:hAnsi="Times New Roman" w:cs="Times New Roman"/>
                <w:b/>
                <w:lang w:val="sq-AL"/>
              </w:rPr>
              <w:t>May</w:t>
            </w:r>
            <w:r w:rsidR="00733D99">
              <w:rPr>
                <w:rFonts w:ascii="Times New Roman" w:hAnsi="Times New Roman" w:cs="Times New Roman"/>
                <w:b/>
                <w:lang w:val="sq-AL"/>
              </w:rPr>
              <w:t xml:space="preserve"> </w:t>
            </w:r>
            <w:r w:rsidR="008D57EE">
              <w:rPr>
                <w:rFonts w:ascii="Times New Roman" w:eastAsia="Times New Roman" w:hAnsi="Times New Roman" w:cs="Times New Roman"/>
                <w:b/>
                <w:szCs w:val="24"/>
              </w:rPr>
              <w:t>2026</w:t>
            </w:r>
            <w:r w:rsidRPr="00F83AD8">
              <w:rPr>
                <w:rFonts w:ascii="Times New Roman" w:hAnsi="Times New Roman" w:cs="Times New Roman"/>
                <w:b/>
                <w:lang w:val="sq-AL"/>
              </w:rPr>
              <w:t>.</w:t>
            </w:r>
          </w:p>
        </w:tc>
      </w:tr>
      <w:tr w:rsidR="00AE597F" w:rsidRPr="00F83AD8" w14:paraId="3ADFD38C" w14:textId="77777777"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5F4020" w14:textId="77777777" w:rsidR="00AE597F" w:rsidRPr="00F83AD8" w:rsidRDefault="00AE597F" w:rsidP="00AE597F">
            <w:pPr>
              <w:rPr>
                <w:rFonts w:ascii="Times New Roman" w:hAnsi="Times New Roman" w:cs="Times New Roman"/>
                <w:b/>
                <w:i/>
              </w:rPr>
            </w:pPr>
            <w:r w:rsidRPr="00F83AD8">
              <w:rPr>
                <w:rFonts w:ascii="Times New Roman" w:hAnsi="Times New Roman" w:cs="Times New Roman"/>
                <w:b/>
                <w:i/>
                <w:lang w:val="sq-AL"/>
              </w:rPr>
              <w:t xml:space="preserve"> </w:t>
            </w:r>
            <w:r w:rsidRPr="00F83AD8">
              <w:rPr>
                <w:rFonts w:ascii="Times New Roman" w:hAnsi="Times New Roman" w:cs="Times New Roman"/>
              </w:rPr>
              <w:t xml:space="preserve"> </w:t>
            </w:r>
            <w:r w:rsidRPr="00F83AD8">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2BCEB0" w14:textId="77777777" w:rsidR="00AE597F" w:rsidRPr="00F83AD8" w:rsidRDefault="00AE597F" w:rsidP="00AE597F">
            <w:pPr>
              <w:rPr>
                <w:rFonts w:ascii="Times New Roman" w:hAnsi="Times New Roman" w:cs="Times New Roman"/>
                <w:b/>
                <w:i/>
              </w:rPr>
            </w:pPr>
            <w:r w:rsidRPr="00F83AD8">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A4FF38" w14:textId="77777777" w:rsidR="00AE597F" w:rsidRPr="00F83AD8" w:rsidRDefault="00AE597F" w:rsidP="00AE597F">
            <w:pPr>
              <w:rPr>
                <w:rFonts w:ascii="Times New Roman" w:hAnsi="Times New Roman" w:cs="Times New Roman"/>
                <w:b/>
                <w:i/>
              </w:rPr>
            </w:pPr>
            <w:r w:rsidRPr="00F83AD8">
              <w:rPr>
                <w:rFonts w:ascii="Times New Roman" w:hAnsi="Times New Roman" w:cs="Times New Roman"/>
                <w:b/>
                <w:i/>
              </w:rPr>
              <w:t xml:space="preserve">Comments / Other </w:t>
            </w:r>
          </w:p>
        </w:tc>
      </w:tr>
      <w:tr w:rsidR="003C1DC2" w:rsidRPr="00F83AD8" w14:paraId="33BBF1EA" w14:textId="77777777"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14:paraId="37C37149" w14:textId="77777777" w:rsidR="003C1DC2" w:rsidRPr="00F83AD8" w:rsidRDefault="003C1DC2" w:rsidP="003C1DC2">
            <w:pPr>
              <w:rPr>
                <w:rFonts w:ascii="Times New Roman" w:hAnsi="Times New Roman" w:cs="Times New Roman"/>
              </w:rPr>
            </w:pPr>
            <w:r w:rsidRPr="00F83AD8">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14:paraId="5FDDC5AD" w14:textId="76D7DFED" w:rsidR="003C1DC2" w:rsidRDefault="00F068AC" w:rsidP="003C1DC2">
            <w:pPr>
              <w:tabs>
                <w:tab w:val="center" w:pos="844"/>
              </w:tabs>
              <w:rPr>
                <w:rFonts w:ascii="Times New Roman" w:hAnsi="Times New Roman" w:cs="Times New Roman"/>
              </w:rPr>
            </w:pPr>
            <w:r>
              <w:rPr>
                <w:rFonts w:ascii="Times New Roman" w:hAnsi="Times New Roman" w:cs="Times New Roman"/>
              </w:rPr>
              <w:t>42</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59F5549D" w14:textId="419AAB05" w:rsidR="003C1DC2" w:rsidRPr="00F83AD8" w:rsidRDefault="003C1DC2" w:rsidP="007E562C">
            <w:pPr>
              <w:jc w:val="both"/>
              <w:rPr>
                <w:rFonts w:ascii="Times New Roman" w:hAnsi="Times New Roman" w:cs="Times New Roman"/>
              </w:rPr>
            </w:pPr>
            <w:r w:rsidRPr="00F83AD8">
              <w:rPr>
                <w:rFonts w:ascii="Times New Roman" w:hAnsi="Times New Roman" w:cs="Times New Roman"/>
                <w:i/>
                <w:sz w:val="24"/>
                <w:szCs w:val="24"/>
              </w:rPr>
              <w:t>Applicants for</w:t>
            </w:r>
            <w:r>
              <w:rPr>
                <w:rFonts w:ascii="Times New Roman" w:hAnsi="Times New Roman" w:cs="Times New Roman"/>
                <w:i/>
                <w:sz w:val="24"/>
                <w:szCs w:val="24"/>
              </w:rPr>
              <w:t xml:space="preserve"> free legal aid in </w:t>
            </w:r>
            <w:r w:rsidR="00F068AC">
              <w:rPr>
                <w:rFonts w:ascii="Times New Roman" w:hAnsi="Times New Roman" w:cs="Times New Roman"/>
                <w:i/>
                <w:sz w:val="24"/>
                <w:szCs w:val="24"/>
              </w:rPr>
              <w:t>May</w:t>
            </w:r>
            <w:r w:rsidR="00335412">
              <w:rPr>
                <w:rFonts w:ascii="Times New Roman" w:hAnsi="Times New Roman" w:cs="Times New Roman"/>
                <w:i/>
                <w:sz w:val="24"/>
                <w:szCs w:val="24"/>
              </w:rPr>
              <w:t xml:space="preserve"> </w:t>
            </w:r>
            <w:r w:rsidR="008D57EE" w:rsidRPr="008D57EE">
              <w:rPr>
                <w:rFonts w:ascii="Times New Roman" w:eastAsia="Times New Roman" w:hAnsi="Times New Roman" w:cs="Times New Roman"/>
                <w:i/>
                <w:szCs w:val="24"/>
              </w:rPr>
              <w:t>2026</w:t>
            </w:r>
            <w:r w:rsidR="008D57EE">
              <w:rPr>
                <w:rFonts w:ascii="Times New Roman" w:eastAsia="Times New Roman" w:hAnsi="Times New Roman" w:cs="Times New Roman"/>
                <w:b/>
                <w:szCs w:val="24"/>
              </w:rPr>
              <w:t xml:space="preserve"> </w:t>
            </w:r>
            <w:r w:rsidRPr="00F83AD8">
              <w:rPr>
                <w:rFonts w:ascii="Times New Roman" w:hAnsi="Times New Roman" w:cs="Times New Roman"/>
                <w:i/>
                <w:sz w:val="24"/>
                <w:szCs w:val="24"/>
              </w:rPr>
              <w:t>are more women than men</w:t>
            </w:r>
          </w:p>
        </w:tc>
      </w:tr>
      <w:tr w:rsidR="003C1DC2" w:rsidRPr="00F83AD8" w14:paraId="0322ABC8" w14:textId="77777777"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14:paraId="4C3C608B" w14:textId="77777777" w:rsidR="003C1DC2" w:rsidRPr="00F83AD8" w:rsidRDefault="003C1DC2" w:rsidP="003C1DC2">
            <w:pPr>
              <w:rPr>
                <w:rFonts w:ascii="Times New Roman" w:hAnsi="Times New Roman" w:cs="Times New Roman"/>
              </w:rPr>
            </w:pPr>
            <w:r w:rsidRPr="00F83AD8">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14:paraId="435099B9" w14:textId="2DA816F7" w:rsidR="003C1DC2" w:rsidRDefault="00F068AC" w:rsidP="003C1DC2">
            <w:pPr>
              <w:rPr>
                <w:rFonts w:ascii="Times New Roman" w:hAnsi="Times New Roman" w:cs="Times New Roman"/>
              </w:rPr>
            </w:pPr>
            <w:r>
              <w:rPr>
                <w:rFonts w:ascii="Times New Roman" w:hAnsi="Times New Roman" w:cs="Times New Roman"/>
              </w:rPr>
              <w:t>31</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06263743" w14:textId="77777777" w:rsidR="003C1DC2" w:rsidRPr="00F83AD8" w:rsidRDefault="003C1DC2" w:rsidP="003C1DC2">
            <w:pPr>
              <w:rPr>
                <w:rFonts w:ascii="Times New Roman" w:hAnsi="Times New Roman" w:cs="Times New Roman"/>
              </w:rPr>
            </w:pPr>
          </w:p>
        </w:tc>
      </w:tr>
      <w:tr w:rsidR="00AE597F" w:rsidRPr="00F83AD8" w14:paraId="44C95E7E" w14:textId="77777777"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14:paraId="6424D219" w14:textId="77777777" w:rsidR="00AE597F" w:rsidRPr="00F83AD8" w:rsidRDefault="00AE597F" w:rsidP="00AE597F">
            <w:pPr>
              <w:rPr>
                <w:rFonts w:ascii="Times New Roman" w:hAnsi="Times New Roman" w:cs="Times New Roman"/>
              </w:rPr>
            </w:pPr>
            <w:r w:rsidRPr="00F83AD8">
              <w:rPr>
                <w:rFonts w:ascii="Times New Roman" w:hAnsi="Times New Roman" w:cs="Times New Roman"/>
              </w:rPr>
              <w:t xml:space="preserve">I </w:t>
            </w:r>
            <w:proofErr w:type="spellStart"/>
            <w:r w:rsidRPr="00F83AD8">
              <w:rPr>
                <w:rFonts w:ascii="Times New Roman" w:hAnsi="Times New Roman" w:cs="Times New Roman"/>
              </w:rPr>
              <w:t>Papërcaktuar</w:t>
            </w:r>
            <w:proofErr w:type="spellEnd"/>
            <w:r w:rsidRPr="00F83AD8">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14:paraId="739CFCFF" w14:textId="77777777" w:rsidR="00AE597F" w:rsidRPr="00F83AD8" w:rsidRDefault="00521789" w:rsidP="00AE597F">
            <w:pPr>
              <w:rPr>
                <w:rFonts w:ascii="Times New Roman" w:hAnsi="Times New Roman" w:cs="Times New Roman"/>
              </w:rPr>
            </w:pPr>
            <w:r>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8A2B367" w14:textId="77777777" w:rsidR="00AE597F" w:rsidRPr="00F83AD8" w:rsidRDefault="00AE597F" w:rsidP="00AE597F">
            <w:pPr>
              <w:rPr>
                <w:rFonts w:ascii="Times New Roman" w:hAnsi="Times New Roman" w:cs="Times New Roman"/>
              </w:rPr>
            </w:pPr>
          </w:p>
        </w:tc>
      </w:tr>
      <w:tr w:rsidR="00AE597F" w:rsidRPr="00F83AD8" w14:paraId="7BA5E1EB" w14:textId="77777777"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14:paraId="7C3AED13" w14:textId="112CE477" w:rsidR="00AE597F" w:rsidRPr="00F83AD8" w:rsidRDefault="008D57EE" w:rsidP="00AE597F">
            <w:pPr>
              <w:jc w:val="center"/>
              <w:rPr>
                <w:rFonts w:ascii="Times New Roman" w:hAnsi="Times New Roman" w:cs="Times New Roman"/>
                <w:b/>
              </w:rPr>
            </w:pPr>
            <w:r>
              <w:rPr>
                <w:rFonts w:ascii="Times New Roman" w:hAnsi="Times New Roman" w:cs="Times New Roman"/>
                <w:b/>
                <w:color w:val="C00000"/>
              </w:rPr>
              <w:t xml:space="preserve">TOTAL = </w:t>
            </w:r>
            <w:r w:rsidR="00F068AC">
              <w:rPr>
                <w:rFonts w:ascii="Times New Roman" w:hAnsi="Times New Roman" w:cs="Times New Roman"/>
                <w:b/>
                <w:color w:val="C00000"/>
              </w:rPr>
              <w:t>73</w:t>
            </w:r>
            <w:r w:rsidR="00AE597F" w:rsidRPr="00F83AD8">
              <w:rPr>
                <w:rFonts w:ascii="Times New Roman" w:hAnsi="Times New Roman" w:cs="Times New Roman"/>
              </w:rPr>
              <w:t xml:space="preserve"> </w:t>
            </w:r>
            <w:r w:rsidR="00AE597F" w:rsidRPr="00F83AD8">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F83AD8" w14:paraId="0C9C1AA4" w14:textId="77777777"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D8E37E" w14:textId="66224735" w:rsidR="00AE597F" w:rsidRPr="00F83AD8" w:rsidRDefault="00AE597F" w:rsidP="00AE597F">
            <w:pPr>
              <w:jc w:val="center"/>
              <w:rPr>
                <w:rFonts w:ascii="Times New Roman" w:hAnsi="Times New Roman" w:cs="Times New Roman"/>
                <w:b/>
                <w:lang w:val="sq-AL"/>
              </w:rPr>
            </w:pPr>
            <w:r w:rsidRPr="00F83AD8">
              <w:rPr>
                <w:rFonts w:ascii="Times New Roman" w:hAnsi="Times New Roman" w:cs="Times New Roman"/>
                <w:b/>
                <w:lang w:val="sq-AL"/>
              </w:rPr>
              <w:t>Statistical data by the nature of the legal case for which assistance is requested –</w:t>
            </w:r>
            <w:r w:rsidR="00CE6579">
              <w:rPr>
                <w:rFonts w:ascii="Times New Roman" w:hAnsi="Times New Roman" w:cs="Times New Roman"/>
                <w:b/>
                <w:lang w:val="sq-AL"/>
              </w:rPr>
              <w:t xml:space="preserve"> </w:t>
            </w:r>
            <w:r w:rsidR="00E36654">
              <w:rPr>
                <w:rFonts w:ascii="Times New Roman" w:hAnsi="Times New Roman" w:cs="Times New Roman"/>
                <w:b/>
                <w:lang w:val="sq-AL"/>
              </w:rPr>
              <w:t>May</w:t>
            </w:r>
            <w:r w:rsidR="00335412">
              <w:rPr>
                <w:rFonts w:ascii="Times New Roman" w:hAnsi="Times New Roman" w:cs="Times New Roman"/>
                <w:b/>
                <w:lang w:val="sq-AL"/>
              </w:rPr>
              <w:t xml:space="preserve"> </w:t>
            </w:r>
            <w:r w:rsidR="008D57EE" w:rsidRPr="008D57EE">
              <w:rPr>
                <w:rFonts w:ascii="Times New Roman" w:eastAsia="Times New Roman" w:hAnsi="Times New Roman" w:cs="Times New Roman"/>
                <w:b/>
                <w:szCs w:val="24"/>
              </w:rPr>
              <w:t>2026</w:t>
            </w:r>
          </w:p>
        </w:tc>
      </w:tr>
      <w:tr w:rsidR="00AE597F" w:rsidRPr="00F83AD8" w14:paraId="554995CB" w14:textId="77777777"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B6AC17" w14:textId="77777777"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lang w:val="sq-AL"/>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F4D623" w14:textId="77777777"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C79FC9" w14:textId="77777777" w:rsidR="00AE597F" w:rsidRPr="00F83AD8" w:rsidRDefault="00AE597F" w:rsidP="00AE597F">
            <w:pPr>
              <w:jc w:val="center"/>
              <w:rPr>
                <w:rFonts w:ascii="Times New Roman" w:hAnsi="Times New Roman" w:cs="Times New Roman"/>
                <w:b/>
                <w:i/>
              </w:rPr>
            </w:pPr>
            <w:r w:rsidRPr="00F83AD8">
              <w:rPr>
                <w:rFonts w:ascii="Times New Roman" w:hAnsi="Times New Roman" w:cs="Times New Roman"/>
                <w:b/>
                <w:i/>
              </w:rPr>
              <w:t>Comments / Other</w:t>
            </w:r>
          </w:p>
        </w:tc>
      </w:tr>
      <w:tr w:rsidR="003C1DC2" w:rsidRPr="00F83AD8" w14:paraId="5338CEB3" w14:textId="77777777"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03047A4C"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w:t>
            </w:r>
          </w:p>
          <w:p w14:paraId="5DD45826"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6469FE5" w14:textId="77777777" w:rsidR="003C1DC2" w:rsidRPr="00F83AD8" w:rsidRDefault="003C1DC2" w:rsidP="003C1DC2">
            <w:pPr>
              <w:jc w:val="center"/>
              <w:rPr>
                <w:rFonts w:ascii="Times New Roman" w:hAnsi="Times New Roman" w:cs="Times New Roman"/>
                <w:lang w:val="it-IT"/>
              </w:rPr>
            </w:pPr>
            <w:r w:rsidRPr="00F83AD8">
              <w:rPr>
                <w:rFonts w:ascii="Times New Roman" w:hAnsi="Times New Roman" w:cs="Times New Roman"/>
                <w:lang w:val="it-IT"/>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E70E8DC" w14:textId="06F742A7" w:rsidR="003C1DC2" w:rsidRDefault="00F068AC"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64</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5CA22380" w14:textId="7BB94168" w:rsidR="003C1DC2" w:rsidRPr="00F83AD8" w:rsidRDefault="003C1DC2" w:rsidP="00FF0E89">
            <w:pPr>
              <w:jc w:val="both"/>
              <w:rPr>
                <w:rFonts w:ascii="Times New Roman" w:hAnsi="Times New Roman" w:cs="Times New Roman"/>
              </w:rPr>
            </w:pPr>
            <w:r>
              <w:rPr>
                <w:rFonts w:ascii="Times New Roman" w:hAnsi="Times New Roman" w:cs="Times New Roman"/>
                <w:i/>
                <w:color w:val="000000" w:themeColor="text1"/>
              </w:rPr>
              <w:t xml:space="preserve">For the month of </w:t>
            </w:r>
            <w:proofErr w:type="gramStart"/>
            <w:r w:rsidR="00F068AC">
              <w:rPr>
                <w:rFonts w:ascii="Times New Roman" w:hAnsi="Times New Roman" w:cs="Times New Roman"/>
                <w:i/>
                <w:color w:val="000000" w:themeColor="text1"/>
              </w:rPr>
              <w:t>May</w:t>
            </w:r>
            <w:r w:rsidR="00335412">
              <w:rPr>
                <w:rFonts w:ascii="Times New Roman" w:hAnsi="Times New Roman" w:cs="Times New Roman"/>
                <w:szCs w:val="24"/>
              </w:rPr>
              <w:t xml:space="preserve"> </w:t>
            </w:r>
            <w:r w:rsidR="008D57EE" w:rsidRPr="008D57EE">
              <w:rPr>
                <w:rFonts w:ascii="Times New Roman" w:eastAsia="Times New Roman" w:hAnsi="Times New Roman" w:cs="Times New Roman"/>
                <w:szCs w:val="24"/>
              </w:rPr>
              <w:t>2026</w:t>
            </w:r>
            <w:proofErr w:type="gramEnd"/>
            <w:r w:rsidRPr="00F83AD8">
              <w:rPr>
                <w:rFonts w:ascii="Times New Roman" w:hAnsi="Times New Roman" w:cs="Times New Roman"/>
                <w:i/>
                <w:color w:val="000000" w:themeColor="text1"/>
              </w:rPr>
              <w:t xml:space="preserve"> it is noted that </w:t>
            </w:r>
            <w:proofErr w:type="gramStart"/>
            <w:r w:rsidRPr="00F83AD8">
              <w:rPr>
                <w:rFonts w:ascii="Times New Roman" w:hAnsi="Times New Roman" w:cs="Times New Roman"/>
                <w:i/>
                <w:color w:val="000000" w:themeColor="text1"/>
              </w:rPr>
              <w:t>the</w:t>
            </w:r>
            <w:r w:rsidR="00335412">
              <w:rPr>
                <w:rFonts w:ascii="Times New Roman" w:hAnsi="Times New Roman" w:cs="Times New Roman"/>
                <w:i/>
                <w:color w:val="000000" w:themeColor="text1"/>
              </w:rPr>
              <w:t xml:space="preserve"> </w:t>
            </w:r>
            <w:r w:rsidRPr="00F83AD8">
              <w:rPr>
                <w:rFonts w:ascii="Times New Roman" w:hAnsi="Times New Roman" w:cs="Times New Roman"/>
                <w:i/>
                <w:color w:val="000000" w:themeColor="text1"/>
              </w:rPr>
              <w:t>majority of</w:t>
            </w:r>
            <w:proofErr w:type="gramEnd"/>
            <w:r w:rsidRPr="00F83AD8">
              <w:rPr>
                <w:rFonts w:ascii="Times New Roman" w:hAnsi="Times New Roman" w:cs="Times New Roman"/>
                <w:i/>
                <w:color w:val="000000" w:themeColor="text1"/>
              </w:rPr>
              <w:t xml:space="preserve"> the decisions are occupied by civil cases</w:t>
            </w:r>
          </w:p>
        </w:tc>
      </w:tr>
      <w:tr w:rsidR="003C1DC2" w:rsidRPr="00F83AD8" w14:paraId="336E905E" w14:textId="77777777"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455E83C4"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5F1CEC4"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389629DE" w14:textId="50995FA2" w:rsidR="003C1DC2" w:rsidRDefault="00F068AC" w:rsidP="003C1DC2">
            <w:pPr>
              <w:jc w:val="center"/>
              <w:rPr>
                <w:rFonts w:ascii="Times New Roman" w:hAnsi="Times New Roman" w:cs="Times New Roman"/>
              </w:rPr>
            </w:pPr>
            <w:r>
              <w:rPr>
                <w:rFonts w:ascii="Times New Roman" w:hAnsi="Times New Roman" w:cs="Times New Roman"/>
              </w:rPr>
              <w:t>4</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73D0FC5E" w14:textId="77777777" w:rsidR="003C1DC2" w:rsidRPr="00F83AD8" w:rsidRDefault="003C1DC2" w:rsidP="003C1DC2">
            <w:pPr>
              <w:rPr>
                <w:rFonts w:ascii="Times New Roman" w:hAnsi="Times New Roman" w:cs="Times New Roman"/>
              </w:rPr>
            </w:pPr>
          </w:p>
        </w:tc>
      </w:tr>
      <w:tr w:rsidR="003C1DC2" w:rsidRPr="00F83AD8" w14:paraId="13F07827" w14:textId="77777777"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33A5477B" w14:textId="77777777" w:rsidR="003C1DC2" w:rsidRPr="00F83AD8" w:rsidRDefault="003C1DC2" w:rsidP="003C1DC2">
            <w:pPr>
              <w:jc w:val="center"/>
              <w:rPr>
                <w:rFonts w:ascii="Times New Roman" w:hAnsi="Times New Roman" w:cs="Times New Roman"/>
              </w:rPr>
            </w:pPr>
            <w:r w:rsidRPr="00F83AD8">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6B411A6" w14:textId="77777777" w:rsidR="003C1DC2" w:rsidRPr="00F83AD8" w:rsidRDefault="003C1DC2" w:rsidP="003C1DC2">
            <w:pPr>
              <w:jc w:val="center"/>
              <w:rPr>
                <w:rFonts w:ascii="Times New Roman" w:hAnsi="Times New Roman" w:cs="Times New Roman"/>
              </w:rPr>
            </w:pPr>
            <w:proofErr w:type="spellStart"/>
            <w:r w:rsidRPr="00F83AD8">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14:paraId="2515F096" w14:textId="0E3FB8D3" w:rsidR="003C1DC2" w:rsidRDefault="00F068AC" w:rsidP="003C1DC2">
            <w:pPr>
              <w:jc w:val="center"/>
              <w:rPr>
                <w:rFonts w:ascii="Times New Roman" w:hAnsi="Times New Roman" w:cs="Times New Roman"/>
              </w:rPr>
            </w:pPr>
            <w:r>
              <w:rPr>
                <w:rFonts w:ascii="Times New Roman" w:hAnsi="Times New Roman" w:cs="Times New Roman"/>
              </w:rPr>
              <w:t>5</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55BB77D1" w14:textId="77777777" w:rsidR="003C1DC2" w:rsidRPr="00F83AD8" w:rsidRDefault="003C1DC2" w:rsidP="003C1DC2">
            <w:pPr>
              <w:rPr>
                <w:rFonts w:ascii="Times New Roman" w:hAnsi="Times New Roman" w:cs="Times New Roman"/>
              </w:rPr>
            </w:pPr>
          </w:p>
        </w:tc>
      </w:tr>
      <w:tr w:rsidR="00AE597F" w:rsidRPr="00F83AD8" w14:paraId="1847AAD4" w14:textId="77777777"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0B3E20E0" w14:textId="77777777" w:rsidR="00AE597F" w:rsidRPr="00F83AD8" w:rsidRDefault="00AE597F" w:rsidP="00AE597F">
            <w:pPr>
              <w:jc w:val="center"/>
              <w:rPr>
                <w:rFonts w:ascii="Times New Roman" w:hAnsi="Times New Roman" w:cs="Times New Roman"/>
              </w:rPr>
            </w:pPr>
            <w:r w:rsidRPr="00F83AD8">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7FE765" w14:textId="77777777" w:rsidR="00AE597F" w:rsidRPr="00F83AD8" w:rsidRDefault="00AE597F" w:rsidP="00AE597F">
            <w:pPr>
              <w:jc w:val="center"/>
              <w:rPr>
                <w:rFonts w:ascii="Times New Roman" w:hAnsi="Times New Roman" w:cs="Times New Roman"/>
              </w:rPr>
            </w:pPr>
            <w:r w:rsidRPr="00F83AD8">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6ADD0C78" w14:textId="77777777" w:rsidR="00AE597F" w:rsidRPr="00F83AD8" w:rsidRDefault="00AE597F" w:rsidP="00AE597F">
            <w:pPr>
              <w:jc w:val="center"/>
              <w:rPr>
                <w:rFonts w:ascii="Times New Roman" w:hAnsi="Times New Roman" w:cs="Times New Roman"/>
              </w:rPr>
            </w:pPr>
            <w:r w:rsidRPr="00F83AD8">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3D343E52" w14:textId="77777777" w:rsidR="00AE597F" w:rsidRPr="00F83AD8" w:rsidRDefault="00AE597F" w:rsidP="00AE597F">
            <w:pPr>
              <w:rPr>
                <w:rFonts w:ascii="Times New Roman" w:hAnsi="Times New Roman" w:cs="Times New Roman"/>
              </w:rPr>
            </w:pPr>
          </w:p>
        </w:tc>
      </w:tr>
      <w:tr w:rsidR="00AE597F" w:rsidRPr="00F83AD8" w14:paraId="66DA3788" w14:textId="77777777"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14:paraId="10715518" w14:textId="5ED6C29E" w:rsidR="00AE597F" w:rsidRPr="00F83AD8" w:rsidRDefault="00AE597F" w:rsidP="00AE597F">
            <w:pPr>
              <w:jc w:val="center"/>
              <w:rPr>
                <w:rFonts w:ascii="Times New Roman" w:hAnsi="Times New Roman" w:cs="Times New Roman"/>
              </w:rPr>
            </w:pPr>
            <w:r w:rsidRPr="00F83AD8">
              <w:rPr>
                <w:rFonts w:ascii="Times New Roman" w:hAnsi="Times New Roman" w:cs="Times New Roman"/>
                <w:b/>
                <w:color w:val="C00000"/>
              </w:rPr>
              <w:t>TOTAL =</w:t>
            </w:r>
            <w:r w:rsidR="008D57EE">
              <w:rPr>
                <w:rFonts w:ascii="Times New Roman" w:hAnsi="Times New Roman" w:cs="Times New Roman"/>
                <w:b/>
                <w:color w:val="C00000"/>
              </w:rPr>
              <w:t xml:space="preserve"> </w:t>
            </w:r>
            <w:r w:rsidR="00F068AC">
              <w:rPr>
                <w:rFonts w:ascii="Times New Roman" w:hAnsi="Times New Roman" w:cs="Times New Roman"/>
                <w:b/>
                <w:color w:val="C00000"/>
              </w:rPr>
              <w:t>73</w:t>
            </w:r>
            <w:r w:rsidRPr="00F83AD8">
              <w:rPr>
                <w:rFonts w:ascii="Times New Roman" w:hAnsi="Times New Roman" w:cs="Times New Roman"/>
                <w:b/>
                <w:color w:val="C00000"/>
              </w:rPr>
              <w:t xml:space="preserve"> Court Decisions</w:t>
            </w:r>
          </w:p>
        </w:tc>
      </w:tr>
    </w:tbl>
    <w:p w14:paraId="5C9156FD"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14:paraId="4EC3080B"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14:paraId="2B18698F"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62966B70"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3FA49562"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2803A772"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2F3B87E6"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19D940F9"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3E9E4FB2" w14:textId="77777777" w:rsidR="00B36EB8" w:rsidRPr="00F83AD8" w:rsidRDefault="00B36EB8" w:rsidP="00F60FE8">
      <w:pPr>
        <w:spacing w:after="0" w:line="240" w:lineRule="auto"/>
        <w:textAlignment w:val="baseline"/>
        <w:rPr>
          <w:rFonts w:ascii="Times New Roman" w:eastAsia="Times New Roman" w:hAnsi="Times New Roman" w:cs="Times New Roman"/>
          <w:color w:val="000000"/>
          <w:sz w:val="24"/>
          <w:szCs w:val="24"/>
        </w:rPr>
      </w:pPr>
    </w:p>
    <w:p w14:paraId="5A644531"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53BF475C"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6C21771A" w14:textId="77777777" w:rsidR="004C7121" w:rsidRPr="002E6742"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14:paraId="5AE302C0" w14:textId="3941CE44" w:rsidR="00A95F40" w:rsidRPr="00FF0E89" w:rsidRDefault="00A95F40" w:rsidP="008D57EE">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4"/>
        </w:rPr>
        <w:t>According to data managed by the D</w:t>
      </w:r>
      <w:r w:rsidR="00023DB4">
        <w:rPr>
          <w:rFonts w:ascii="Times New Roman" w:eastAsia="Times New Roman" w:hAnsi="Times New Roman" w:cs="Times New Roman"/>
          <w:color w:val="000000"/>
          <w:sz w:val="28"/>
          <w:szCs w:val="24"/>
        </w:rPr>
        <w:t>irectorate of Free Legal Aid</w:t>
      </w:r>
      <w:r w:rsidR="004C7121">
        <w:rPr>
          <w:rFonts w:ascii="Times New Roman" w:eastAsia="Times New Roman" w:hAnsi="Times New Roman" w:cs="Times New Roman"/>
          <w:color w:val="000000"/>
          <w:sz w:val="28"/>
          <w:szCs w:val="24"/>
        </w:rPr>
        <w:t xml:space="preserve"> </w:t>
      </w:r>
      <w:r w:rsidR="00C0418F">
        <w:rPr>
          <w:rFonts w:ascii="Times New Roman" w:eastAsia="Times New Roman" w:hAnsi="Times New Roman" w:cs="Times New Roman"/>
          <w:color w:val="000000"/>
          <w:sz w:val="28"/>
          <w:szCs w:val="24"/>
        </w:rPr>
        <w:t xml:space="preserve">for </w:t>
      </w:r>
      <w:r w:rsidR="002051AF">
        <w:rPr>
          <w:rFonts w:ascii="Times New Roman" w:eastAsia="Times New Roman" w:hAnsi="Times New Roman" w:cs="Times New Roman"/>
          <w:color w:val="000000"/>
          <w:sz w:val="28"/>
          <w:szCs w:val="24"/>
        </w:rPr>
        <w:t>May</w:t>
      </w:r>
      <w:r w:rsidR="00335412">
        <w:rPr>
          <w:rFonts w:ascii="Times New Roman" w:eastAsia="Times New Roman" w:hAnsi="Times New Roman" w:cs="Times New Roman"/>
          <w:color w:val="000000"/>
          <w:sz w:val="28"/>
          <w:szCs w:val="24"/>
        </w:rPr>
        <w:t xml:space="preserve"> </w:t>
      </w:r>
      <w:r w:rsidR="008D57EE" w:rsidRPr="008D57EE">
        <w:rPr>
          <w:rFonts w:ascii="Times New Roman" w:eastAsia="Times New Roman" w:hAnsi="Times New Roman" w:cs="Times New Roman"/>
          <w:color w:val="000000"/>
          <w:sz w:val="28"/>
          <w:szCs w:val="24"/>
        </w:rPr>
        <w:t>2026</w:t>
      </w:r>
      <w:r w:rsidR="00DB1D2C" w:rsidRPr="008D57EE">
        <w:rPr>
          <w:rFonts w:ascii="Times New Roman" w:eastAsia="Times New Roman" w:hAnsi="Times New Roman" w:cs="Times New Roman"/>
          <w:color w:val="000000"/>
          <w:sz w:val="28"/>
          <w:szCs w:val="24"/>
        </w:rPr>
        <w:t>,</w:t>
      </w:r>
      <w:r w:rsidR="008D57EE">
        <w:rPr>
          <w:rFonts w:ascii="Times New Roman" w:eastAsia="Times New Roman" w:hAnsi="Times New Roman" w:cs="Times New Roman"/>
          <w:color w:val="000000"/>
          <w:sz w:val="28"/>
          <w:szCs w:val="24"/>
        </w:rPr>
        <w:t xml:space="preserve"> a total of </w:t>
      </w:r>
      <w:r w:rsidR="00335412">
        <w:rPr>
          <w:rFonts w:ascii="Times New Roman" w:eastAsia="Times New Roman" w:hAnsi="Times New Roman" w:cs="Times New Roman"/>
          <w:color w:val="000000"/>
          <w:sz w:val="28"/>
          <w:szCs w:val="24"/>
        </w:rPr>
        <w:t>7</w:t>
      </w:r>
      <w:r w:rsidR="002051AF">
        <w:rPr>
          <w:rFonts w:ascii="Times New Roman" w:eastAsia="Times New Roman" w:hAnsi="Times New Roman" w:cs="Times New Roman"/>
          <w:color w:val="000000"/>
          <w:sz w:val="28"/>
          <w:szCs w:val="24"/>
        </w:rPr>
        <w:t>3</w:t>
      </w:r>
      <w:r w:rsidRPr="00A95F40">
        <w:rPr>
          <w:rFonts w:ascii="Times New Roman" w:eastAsia="Times New Roman" w:hAnsi="Times New Roman" w:cs="Times New Roman"/>
          <w:color w:val="000000"/>
          <w:sz w:val="28"/>
          <w:szCs w:val="24"/>
        </w:rPr>
        <w:t xml:space="preserve"> judicial decisions were made regarding requests </w:t>
      </w:r>
      <w:r w:rsidR="004C7121">
        <w:rPr>
          <w:rFonts w:ascii="Times New Roman" w:eastAsia="Times New Roman" w:hAnsi="Times New Roman" w:cs="Times New Roman"/>
          <w:color w:val="000000"/>
          <w:sz w:val="28"/>
          <w:szCs w:val="24"/>
        </w:rPr>
        <w:t xml:space="preserve">for free legal aid. Of </w:t>
      </w:r>
      <w:r w:rsidR="008D57EE">
        <w:rPr>
          <w:rFonts w:ascii="Times New Roman" w:eastAsia="Times New Roman" w:hAnsi="Times New Roman" w:cs="Times New Roman"/>
          <w:color w:val="000000"/>
          <w:sz w:val="28"/>
          <w:szCs w:val="24"/>
        </w:rPr>
        <w:t xml:space="preserve">these, </w:t>
      </w:r>
      <w:r w:rsidR="002051AF">
        <w:rPr>
          <w:rFonts w:ascii="Times New Roman" w:eastAsia="Times New Roman" w:hAnsi="Times New Roman" w:cs="Times New Roman"/>
          <w:color w:val="000000"/>
          <w:sz w:val="28"/>
          <w:szCs w:val="24"/>
        </w:rPr>
        <w:t>42</w:t>
      </w:r>
      <w:r w:rsidRPr="00A95F40">
        <w:rPr>
          <w:rFonts w:ascii="Times New Roman" w:eastAsia="Times New Roman" w:hAnsi="Times New Roman" w:cs="Times New Roman"/>
          <w:color w:val="000000"/>
          <w:sz w:val="28"/>
          <w:szCs w:val="24"/>
        </w:rPr>
        <w:t xml:space="preserve"> decisions were for female applicants, </w:t>
      </w:r>
      <w:r w:rsidR="002051AF">
        <w:rPr>
          <w:rFonts w:ascii="Times New Roman" w:eastAsia="Times New Roman" w:hAnsi="Times New Roman" w:cs="Times New Roman"/>
          <w:color w:val="000000"/>
          <w:sz w:val="28"/>
          <w:szCs w:val="24"/>
        </w:rPr>
        <w:t>31</w:t>
      </w:r>
      <w:r w:rsidRPr="00A95F40">
        <w:rPr>
          <w:rFonts w:ascii="Times New Roman" w:eastAsia="Times New Roman" w:hAnsi="Times New Roman" w:cs="Times New Roman"/>
          <w:color w:val="000000"/>
          <w:sz w:val="28"/>
          <w:szCs w:val="24"/>
        </w:rPr>
        <w:t xml:space="preserve"> for male a</w:t>
      </w:r>
      <w:r w:rsidR="004C7121">
        <w:rPr>
          <w:rFonts w:ascii="Times New Roman" w:eastAsia="Times New Roman" w:hAnsi="Times New Roman" w:cs="Times New Roman"/>
          <w:color w:val="000000"/>
          <w:sz w:val="28"/>
          <w:szCs w:val="24"/>
        </w:rPr>
        <w:t>pplicants</w:t>
      </w:r>
      <w:r w:rsidRPr="00FF0E89">
        <w:rPr>
          <w:rFonts w:ascii="Times New Roman" w:eastAsia="Times New Roman" w:hAnsi="Times New Roman" w:cs="Times New Roman"/>
          <w:color w:val="000000"/>
          <w:sz w:val="28"/>
          <w:szCs w:val="24"/>
        </w:rPr>
        <w:t>. Further ana</w:t>
      </w:r>
      <w:r w:rsidR="008D57EE">
        <w:rPr>
          <w:rFonts w:ascii="Times New Roman" w:eastAsia="Times New Roman" w:hAnsi="Times New Roman" w:cs="Times New Roman"/>
          <w:color w:val="000000"/>
          <w:sz w:val="28"/>
          <w:szCs w:val="24"/>
        </w:rPr>
        <w:t xml:space="preserve">lysis of the data shows that, </w:t>
      </w:r>
      <w:r w:rsidR="007F18F0">
        <w:rPr>
          <w:rFonts w:ascii="Times New Roman" w:eastAsia="Times New Roman" w:hAnsi="Times New Roman" w:cs="Times New Roman"/>
          <w:color w:val="000000"/>
          <w:sz w:val="28"/>
          <w:szCs w:val="24"/>
        </w:rPr>
        <w:t>42</w:t>
      </w:r>
      <w:r w:rsidRPr="00FF0E89">
        <w:rPr>
          <w:rFonts w:ascii="Times New Roman" w:eastAsia="Times New Roman" w:hAnsi="Times New Roman" w:cs="Times New Roman"/>
          <w:color w:val="000000"/>
          <w:sz w:val="28"/>
          <w:szCs w:val="24"/>
        </w:rPr>
        <w:t xml:space="preserve"> involved applicants who claimed to belong to the category of individuals with in</w:t>
      </w:r>
      <w:r w:rsidR="00C0418F" w:rsidRPr="00FF0E89">
        <w:rPr>
          <w:rFonts w:ascii="Times New Roman" w:eastAsia="Times New Roman" w:hAnsi="Times New Roman" w:cs="Times New Roman"/>
          <w:color w:val="000000"/>
          <w:sz w:val="28"/>
          <w:szCs w:val="24"/>
        </w:rPr>
        <w:t>suf</w:t>
      </w:r>
      <w:r w:rsidR="002E6742" w:rsidRPr="00FF0E89">
        <w:rPr>
          <w:rFonts w:ascii="Times New Roman" w:eastAsia="Times New Roman" w:hAnsi="Times New Roman" w:cs="Times New Roman"/>
          <w:color w:val="000000"/>
          <w:sz w:val="28"/>
          <w:szCs w:val="24"/>
        </w:rPr>
        <w:t xml:space="preserve">ficient assets and income and </w:t>
      </w:r>
      <w:r w:rsidR="007F18F0">
        <w:rPr>
          <w:rFonts w:ascii="Times New Roman" w:eastAsia="Times New Roman" w:hAnsi="Times New Roman" w:cs="Times New Roman"/>
          <w:color w:val="000000"/>
          <w:sz w:val="28"/>
          <w:szCs w:val="24"/>
        </w:rPr>
        <w:t>31</w:t>
      </w:r>
      <w:r w:rsidRPr="00FF0E89">
        <w:rPr>
          <w:rFonts w:ascii="Times New Roman" w:eastAsia="Times New Roman" w:hAnsi="Times New Roman" w:cs="Times New Roman"/>
          <w:color w:val="000000"/>
          <w:sz w:val="28"/>
          <w:szCs w:val="24"/>
        </w:rPr>
        <w:t xml:space="preserve"> involved applicants from sp</w:t>
      </w:r>
      <w:r w:rsidR="00C0418F" w:rsidRPr="00FF0E89">
        <w:rPr>
          <w:rFonts w:ascii="Times New Roman" w:eastAsia="Times New Roman" w:hAnsi="Times New Roman" w:cs="Times New Roman"/>
          <w:color w:val="000000"/>
          <w:sz w:val="28"/>
          <w:szCs w:val="24"/>
        </w:rPr>
        <w:t>ecial categories.</w:t>
      </w:r>
    </w:p>
    <w:p w14:paraId="51ED6594" w14:textId="6D17787E" w:rsidR="00A22ABF" w:rsidRPr="00A95F40"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A</w:t>
      </w:r>
      <w:r w:rsidR="002567C8">
        <w:rPr>
          <w:rFonts w:ascii="Times New Roman" w:eastAsia="Times New Roman" w:hAnsi="Times New Roman" w:cs="Times New Roman"/>
          <w:color w:val="000000"/>
          <w:sz w:val="28"/>
          <w:szCs w:val="24"/>
        </w:rPr>
        <w:t>ddi</w:t>
      </w:r>
      <w:r w:rsidR="008D57EE">
        <w:rPr>
          <w:rFonts w:ascii="Times New Roman" w:eastAsia="Times New Roman" w:hAnsi="Times New Roman" w:cs="Times New Roman"/>
          <w:color w:val="000000"/>
          <w:sz w:val="28"/>
          <w:szCs w:val="24"/>
        </w:rPr>
        <w:t xml:space="preserve">tionally, of the </w:t>
      </w:r>
      <w:r w:rsidR="007F18F0">
        <w:rPr>
          <w:rFonts w:ascii="Times New Roman" w:eastAsia="Times New Roman" w:hAnsi="Times New Roman" w:cs="Times New Roman"/>
          <w:color w:val="000000"/>
          <w:sz w:val="28"/>
          <w:szCs w:val="24"/>
        </w:rPr>
        <w:t>73</w:t>
      </w:r>
      <w:r w:rsidR="00C0418F">
        <w:rPr>
          <w:rFonts w:ascii="Times New Roman" w:eastAsia="Times New Roman" w:hAnsi="Times New Roman" w:cs="Times New Roman"/>
          <w:color w:val="000000"/>
          <w:sz w:val="28"/>
          <w:szCs w:val="24"/>
        </w:rPr>
        <w:t xml:space="preserve"> judicial decisi</w:t>
      </w:r>
      <w:r w:rsidR="008D57EE">
        <w:rPr>
          <w:rFonts w:ascii="Times New Roman" w:eastAsia="Times New Roman" w:hAnsi="Times New Roman" w:cs="Times New Roman"/>
          <w:color w:val="000000"/>
          <w:sz w:val="28"/>
          <w:szCs w:val="24"/>
        </w:rPr>
        <w:t xml:space="preserve">ons, </w:t>
      </w:r>
      <w:r w:rsidR="007F18F0">
        <w:rPr>
          <w:rFonts w:ascii="Times New Roman" w:eastAsia="Times New Roman" w:hAnsi="Times New Roman" w:cs="Times New Roman"/>
          <w:color w:val="000000"/>
          <w:sz w:val="28"/>
          <w:szCs w:val="24"/>
        </w:rPr>
        <w:t>64</w:t>
      </w:r>
      <w:r w:rsidR="00FF0E89">
        <w:rPr>
          <w:rFonts w:ascii="Times New Roman" w:eastAsia="Times New Roman" w:hAnsi="Times New Roman" w:cs="Times New Roman"/>
          <w:color w:val="000000"/>
          <w:sz w:val="28"/>
          <w:szCs w:val="24"/>
        </w:rPr>
        <w:t xml:space="preserve"> cases were</w:t>
      </w:r>
      <w:r w:rsidR="00DB1D2C">
        <w:rPr>
          <w:rFonts w:ascii="Times New Roman" w:eastAsia="Times New Roman" w:hAnsi="Times New Roman" w:cs="Times New Roman"/>
          <w:color w:val="000000"/>
          <w:sz w:val="28"/>
          <w:szCs w:val="24"/>
        </w:rPr>
        <w:t xml:space="preserve"> civil matters</w:t>
      </w:r>
      <w:r w:rsidR="00313E7C">
        <w:rPr>
          <w:rFonts w:ascii="Times New Roman" w:eastAsia="Times New Roman" w:hAnsi="Times New Roman" w:cs="Times New Roman"/>
          <w:color w:val="000000"/>
          <w:sz w:val="28"/>
          <w:szCs w:val="24"/>
        </w:rPr>
        <w:t xml:space="preserve">, </w:t>
      </w:r>
      <w:r w:rsidR="007F18F0">
        <w:rPr>
          <w:rFonts w:ascii="Times New Roman" w:eastAsia="Times New Roman" w:hAnsi="Times New Roman" w:cs="Times New Roman"/>
          <w:color w:val="000000"/>
          <w:sz w:val="28"/>
          <w:szCs w:val="24"/>
        </w:rPr>
        <w:t>4</w:t>
      </w:r>
      <w:r w:rsidR="00313E7C">
        <w:rPr>
          <w:rFonts w:ascii="Times New Roman" w:eastAsia="Times New Roman" w:hAnsi="Times New Roman" w:cs="Times New Roman"/>
          <w:color w:val="000000"/>
          <w:sz w:val="28"/>
          <w:szCs w:val="24"/>
        </w:rPr>
        <w:t xml:space="preserve"> cases were criminal ma</w:t>
      </w:r>
      <w:r w:rsidR="00BA5129">
        <w:rPr>
          <w:rFonts w:ascii="Times New Roman" w:eastAsia="Times New Roman" w:hAnsi="Times New Roman" w:cs="Times New Roman"/>
          <w:color w:val="000000"/>
          <w:sz w:val="28"/>
          <w:szCs w:val="24"/>
        </w:rPr>
        <w:t>tters</w:t>
      </w:r>
      <w:r w:rsidR="008D57EE">
        <w:rPr>
          <w:rFonts w:ascii="Times New Roman" w:eastAsia="Times New Roman" w:hAnsi="Times New Roman" w:cs="Times New Roman"/>
          <w:color w:val="000000"/>
          <w:sz w:val="28"/>
          <w:szCs w:val="24"/>
        </w:rPr>
        <w:t xml:space="preserve"> and </w:t>
      </w:r>
      <w:r w:rsidR="007F18F0">
        <w:rPr>
          <w:rFonts w:ascii="Times New Roman" w:eastAsia="Times New Roman" w:hAnsi="Times New Roman" w:cs="Times New Roman"/>
          <w:color w:val="000000"/>
          <w:sz w:val="28"/>
          <w:szCs w:val="24"/>
        </w:rPr>
        <w:t>5</w:t>
      </w:r>
      <w:r w:rsidR="00FF0E89">
        <w:rPr>
          <w:rFonts w:ascii="Times New Roman" w:eastAsia="Times New Roman" w:hAnsi="Times New Roman" w:cs="Times New Roman"/>
          <w:color w:val="000000"/>
          <w:sz w:val="28"/>
          <w:szCs w:val="24"/>
        </w:rPr>
        <w:t xml:space="preserve"> </w:t>
      </w:r>
      <w:r w:rsidR="00A95F40" w:rsidRPr="00A95F40">
        <w:rPr>
          <w:rFonts w:ascii="Times New Roman" w:eastAsia="Times New Roman" w:hAnsi="Times New Roman" w:cs="Times New Roman"/>
          <w:color w:val="000000"/>
          <w:sz w:val="28"/>
          <w:szCs w:val="24"/>
        </w:rPr>
        <w:t>we</w:t>
      </w:r>
      <w:r w:rsidR="00765AE9">
        <w:rPr>
          <w:rFonts w:ascii="Times New Roman" w:eastAsia="Times New Roman" w:hAnsi="Times New Roman" w:cs="Times New Roman"/>
          <w:color w:val="000000"/>
          <w:sz w:val="28"/>
          <w:szCs w:val="24"/>
        </w:rPr>
        <w:t>r</w:t>
      </w:r>
      <w:r w:rsidR="002567C8">
        <w:rPr>
          <w:rFonts w:ascii="Times New Roman" w:eastAsia="Times New Roman" w:hAnsi="Times New Roman" w:cs="Times New Roman"/>
          <w:color w:val="000000"/>
          <w:sz w:val="28"/>
          <w:szCs w:val="24"/>
        </w:rPr>
        <w:t>e administrative matters</w:t>
      </w:r>
      <w:r w:rsidR="00A95F40" w:rsidRPr="00A95F40">
        <w:rPr>
          <w:rFonts w:ascii="Times New Roman" w:eastAsia="Times New Roman" w:hAnsi="Times New Roman" w:cs="Times New Roman"/>
          <w:color w:val="000000"/>
          <w:sz w:val="28"/>
          <w:szCs w:val="24"/>
        </w:rPr>
        <w:t>.</w:t>
      </w:r>
    </w:p>
    <w:p w14:paraId="1B5EB2D6"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1AFF8DF1"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p w14:paraId="58F513FE" w14:textId="77777777" w:rsidR="00A22ABF" w:rsidRPr="00F83AD8"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F83AD8" w14:paraId="7F6E9AD3" w14:textId="77777777"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0CCF04" w14:textId="3F5D9E60" w:rsidR="00A22ABF" w:rsidRPr="00F83AD8" w:rsidRDefault="00A22ABF" w:rsidP="00A2709D">
            <w:pPr>
              <w:jc w:val="center"/>
              <w:rPr>
                <w:rFonts w:ascii="Times New Roman" w:hAnsi="Times New Roman" w:cs="Times New Roman"/>
                <w:b/>
                <w:lang w:val="sq-AL"/>
              </w:rPr>
            </w:pPr>
            <w:r w:rsidRPr="004B2278">
              <w:rPr>
                <w:rFonts w:ascii="Times New Roman" w:hAnsi="Times New Roman" w:cs="Times New Roman"/>
                <w:b/>
                <w:sz w:val="28"/>
                <w:lang w:val="sq-AL"/>
              </w:rPr>
              <w:lastRenderedPageBreak/>
              <w:t>Statistical data on applicants by beneficiary catego</w:t>
            </w:r>
            <w:r w:rsidR="008D57EE">
              <w:rPr>
                <w:rFonts w:ascii="Times New Roman" w:hAnsi="Times New Roman" w:cs="Times New Roman"/>
                <w:b/>
                <w:sz w:val="28"/>
                <w:lang w:val="sq-AL"/>
              </w:rPr>
              <w:t>ries,</w:t>
            </w:r>
            <w:r w:rsidR="00CE6579">
              <w:rPr>
                <w:rFonts w:ascii="Times New Roman" w:hAnsi="Times New Roman" w:cs="Times New Roman"/>
                <w:b/>
                <w:sz w:val="28"/>
                <w:lang w:val="sq-AL"/>
              </w:rPr>
              <w:t xml:space="preserve"> </w:t>
            </w:r>
            <w:r w:rsidR="00602393">
              <w:rPr>
                <w:rFonts w:ascii="Times New Roman" w:hAnsi="Times New Roman" w:cs="Times New Roman"/>
                <w:b/>
                <w:sz w:val="28"/>
                <w:lang w:val="sq-AL"/>
              </w:rPr>
              <w:t>May</w:t>
            </w:r>
            <w:r w:rsidR="00BA5129">
              <w:rPr>
                <w:rFonts w:ascii="Times New Roman" w:hAnsi="Times New Roman" w:cs="Times New Roman"/>
                <w:b/>
                <w:sz w:val="28"/>
                <w:lang w:val="sq-AL"/>
              </w:rPr>
              <w:t xml:space="preserve"> </w:t>
            </w:r>
            <w:r w:rsidR="008D57EE" w:rsidRPr="008D57EE">
              <w:rPr>
                <w:rFonts w:ascii="Times New Roman" w:eastAsia="Times New Roman" w:hAnsi="Times New Roman" w:cs="Times New Roman"/>
                <w:b/>
                <w:sz w:val="28"/>
                <w:szCs w:val="24"/>
              </w:rPr>
              <w:t>2026</w:t>
            </w:r>
            <w:r w:rsidRPr="004B2278">
              <w:rPr>
                <w:rFonts w:ascii="Times New Roman" w:hAnsi="Times New Roman" w:cs="Times New Roman"/>
                <w:b/>
                <w:sz w:val="28"/>
                <w:lang w:val="sq-AL"/>
              </w:rPr>
              <w:t>.</w:t>
            </w:r>
          </w:p>
        </w:tc>
      </w:tr>
      <w:tr w:rsidR="00A22ABF" w:rsidRPr="00F83AD8" w14:paraId="1D97F15D" w14:textId="77777777"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3690B4" w14:textId="77777777" w:rsidR="00A22ABF" w:rsidRPr="00F83AD8" w:rsidRDefault="00A22ABF" w:rsidP="00A2709D">
            <w:pPr>
              <w:jc w:val="center"/>
              <w:rPr>
                <w:rFonts w:ascii="Times New Roman" w:hAnsi="Times New Roman" w:cs="Times New Roman"/>
                <w:b/>
                <w:i/>
              </w:rPr>
            </w:pPr>
            <w:r w:rsidRPr="00F83AD8">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5A3391" w14:textId="77777777" w:rsidR="00A22ABF" w:rsidRPr="00F83AD8" w:rsidRDefault="00A22ABF" w:rsidP="00A2709D">
            <w:pPr>
              <w:rPr>
                <w:rFonts w:ascii="Times New Roman" w:hAnsi="Times New Roman" w:cs="Times New Roman"/>
                <w:i/>
              </w:rPr>
            </w:pPr>
            <w:r w:rsidRPr="00F83AD8">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07903E9" w14:textId="77777777" w:rsidR="00A22ABF" w:rsidRPr="00F83AD8" w:rsidRDefault="00A22ABF" w:rsidP="00A2709D">
            <w:pPr>
              <w:rPr>
                <w:rFonts w:ascii="Times New Roman" w:hAnsi="Times New Roman" w:cs="Times New Roman"/>
                <w:i/>
              </w:rPr>
            </w:pPr>
            <w:r w:rsidRPr="00F83AD8">
              <w:rPr>
                <w:rFonts w:ascii="Times New Roman" w:hAnsi="Times New Roman" w:cs="Times New Roman"/>
                <w:i/>
              </w:rPr>
              <w:t>Comments / Other.</w:t>
            </w:r>
          </w:p>
        </w:tc>
      </w:tr>
      <w:tr w:rsidR="00A22ABF" w:rsidRPr="00F83AD8" w14:paraId="070D877C" w14:textId="77777777"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69134FF4" w14:textId="77777777" w:rsidR="00A22ABF" w:rsidRPr="00F83AD8" w:rsidRDefault="00A22ABF" w:rsidP="00A2709D">
            <w:pPr>
              <w:rPr>
                <w:rFonts w:ascii="Times New Roman" w:hAnsi="Times New Roman" w:cs="Times New Roman"/>
              </w:rPr>
            </w:pPr>
            <w:r w:rsidRPr="00F83AD8">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24EF354F" w14:textId="77777777" w:rsidR="00A22ABF" w:rsidRPr="00F83AD8" w:rsidRDefault="00A22ABF" w:rsidP="00A2709D">
            <w:pPr>
              <w:rPr>
                <w:rFonts w:ascii="Times New Roman" w:hAnsi="Times New Roman" w:cs="Times New Roman"/>
                <w:b/>
              </w:rPr>
            </w:pPr>
            <w:r w:rsidRPr="00F83AD8">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7DCE03C" w14:textId="5D685845" w:rsidR="00A22ABF" w:rsidRPr="00F83AD8" w:rsidRDefault="00602393" w:rsidP="00A2709D">
            <w:pPr>
              <w:rPr>
                <w:rFonts w:ascii="Times New Roman" w:hAnsi="Times New Roman" w:cs="Times New Roman"/>
                <w:b/>
              </w:rPr>
            </w:pPr>
            <w:r>
              <w:rPr>
                <w:rFonts w:ascii="Times New Roman" w:hAnsi="Times New Roman" w:cs="Times New Roman"/>
                <w:b/>
              </w:rPr>
              <w:t>42</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3F930AAE" w14:textId="78BEF15B" w:rsidR="00A22ABF" w:rsidRPr="00F83AD8" w:rsidRDefault="004C7121" w:rsidP="008D57EE">
            <w:pPr>
              <w:jc w:val="both"/>
              <w:rPr>
                <w:rFonts w:ascii="Times New Roman" w:hAnsi="Times New Roman" w:cs="Times New Roman"/>
              </w:rPr>
            </w:pPr>
            <w:r>
              <w:rPr>
                <w:rFonts w:ascii="Times New Roman" w:hAnsi="Times New Roman" w:cs="Times New Roman"/>
              </w:rPr>
              <w:t xml:space="preserve">For the month of </w:t>
            </w:r>
            <w:r w:rsidR="00602393">
              <w:rPr>
                <w:rFonts w:ascii="Times New Roman" w:hAnsi="Times New Roman" w:cs="Times New Roman"/>
              </w:rPr>
              <w:t>May</w:t>
            </w:r>
            <w:r w:rsidR="00BA5129">
              <w:t xml:space="preserve"> </w:t>
            </w:r>
            <w:r w:rsidR="008D57EE" w:rsidRPr="008D57EE">
              <w:rPr>
                <w:rFonts w:ascii="Times New Roman" w:eastAsia="Times New Roman" w:hAnsi="Times New Roman" w:cs="Times New Roman"/>
                <w:szCs w:val="24"/>
              </w:rPr>
              <w:t>2026</w:t>
            </w:r>
            <w:r w:rsidR="003B6EFD" w:rsidRPr="00F83AD8">
              <w:rPr>
                <w:rFonts w:ascii="Times New Roman" w:hAnsi="Times New Roman" w:cs="Times New Roman"/>
              </w:rPr>
              <w:t xml:space="preserve">, it is noted that the largest number is occupied by citizens </w:t>
            </w:r>
            <w:proofErr w:type="gramStart"/>
            <w:r w:rsidR="003B6EFD" w:rsidRPr="00F83AD8">
              <w:rPr>
                <w:rFonts w:ascii="Times New Roman" w:hAnsi="Times New Roman" w:cs="Times New Roman"/>
              </w:rPr>
              <w:t xml:space="preserve">who </w:t>
            </w:r>
            <w:r w:rsidR="00956526" w:rsidRPr="00A95F40">
              <w:rPr>
                <w:rFonts w:ascii="Times New Roman" w:eastAsia="Times New Roman" w:hAnsi="Times New Roman" w:cs="Times New Roman"/>
                <w:color w:val="000000"/>
                <w:sz w:val="28"/>
                <w:szCs w:val="24"/>
              </w:rPr>
              <w:t xml:space="preserve"> </w:t>
            </w:r>
            <w:r w:rsidR="00956526" w:rsidRPr="00956526">
              <w:rPr>
                <w:rFonts w:ascii="Times New Roman" w:eastAsia="Times New Roman" w:hAnsi="Times New Roman" w:cs="Times New Roman"/>
                <w:color w:val="000000"/>
              </w:rPr>
              <w:t>belong</w:t>
            </w:r>
            <w:proofErr w:type="gramEnd"/>
            <w:r w:rsidR="00956526" w:rsidRPr="00956526">
              <w:rPr>
                <w:rFonts w:ascii="Times New Roman" w:eastAsia="Times New Roman" w:hAnsi="Times New Roman" w:cs="Times New Roman"/>
                <w:color w:val="000000"/>
              </w:rPr>
              <w:t xml:space="preserve"> to the </w:t>
            </w:r>
            <w:r w:rsidR="002E31B6">
              <w:rPr>
                <w:rFonts w:ascii="Times New Roman" w:eastAsia="Times New Roman" w:hAnsi="Times New Roman" w:cs="Times New Roman"/>
                <w:color w:val="000000"/>
              </w:rPr>
              <w:t>category of people</w:t>
            </w:r>
            <w:r w:rsidR="00DB1D2C">
              <w:rPr>
                <w:rFonts w:ascii="Times New Roman" w:eastAsia="Times New Roman" w:hAnsi="Times New Roman" w:cs="Times New Roman"/>
                <w:color w:val="000000"/>
              </w:rPr>
              <w:t xml:space="preserve"> </w:t>
            </w:r>
            <w:r w:rsidR="00BA5129">
              <w:rPr>
                <w:rFonts w:ascii="Times New Roman" w:hAnsi="Times New Roman" w:cs="Times New Roman"/>
                <w:color w:val="000000"/>
              </w:rPr>
              <w:t>with insufficient income</w:t>
            </w:r>
            <w:r w:rsidR="003B6EFD" w:rsidRPr="00956526">
              <w:rPr>
                <w:rFonts w:ascii="Times New Roman" w:hAnsi="Times New Roman" w:cs="Times New Roman"/>
              </w:rPr>
              <w:t>.</w:t>
            </w:r>
          </w:p>
        </w:tc>
      </w:tr>
      <w:tr w:rsidR="00765AE9" w:rsidRPr="00F83AD8" w14:paraId="5B4719E0" w14:textId="77777777"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2D136475"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2</w:t>
            </w:r>
          </w:p>
          <w:p w14:paraId="5C01B01F" w14:textId="77777777" w:rsidR="00765AE9" w:rsidRPr="00F83AD8"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7CE8A60" w14:textId="77777777" w:rsidR="00765AE9" w:rsidRPr="00F83AD8" w:rsidRDefault="00765AE9" w:rsidP="00765AE9">
            <w:pPr>
              <w:rPr>
                <w:rFonts w:ascii="Times New Roman" w:hAnsi="Times New Roman" w:cs="Times New Roman"/>
              </w:rPr>
            </w:pPr>
            <w:r w:rsidRPr="00F83AD8">
              <w:rPr>
                <w:rFonts w:ascii="Times New Roman" w:hAnsi="Times New Roman" w:cs="Times New Roman"/>
                <w:b/>
              </w:rPr>
              <w:t>Special category</w:t>
            </w:r>
          </w:p>
          <w:p w14:paraId="599F5B0B" w14:textId="77777777" w:rsidR="00765AE9" w:rsidRPr="00F83AD8"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51748A7D"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7EF1C0E9" w14:textId="6E0B2225" w:rsidR="00765AE9" w:rsidRDefault="008D57EE" w:rsidP="00765AE9">
            <w:pPr>
              <w:rPr>
                <w:rFonts w:ascii="Times New Roman" w:hAnsi="Times New Roman" w:cs="Times New Roman"/>
                <w:sz w:val="18"/>
                <w:szCs w:val="18"/>
              </w:rPr>
            </w:pPr>
            <w:r>
              <w:rPr>
                <w:rFonts w:ascii="Times New Roman" w:hAnsi="Times New Roman" w:cs="Times New Roman"/>
                <w:sz w:val="18"/>
                <w:szCs w:val="18"/>
              </w:rPr>
              <w:t>1</w:t>
            </w:r>
            <w:r w:rsidR="00602393">
              <w:rPr>
                <w:rFonts w:ascii="Times New Roman" w:hAnsi="Times New Roman" w:cs="Times New Roman"/>
                <w:sz w:val="18"/>
                <w:szCs w:val="18"/>
              </w:rPr>
              <w:t>3</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1B82B33E" w14:textId="61FEFAF2" w:rsidR="00765AE9" w:rsidRPr="00F83AD8" w:rsidRDefault="00602393" w:rsidP="00765AE9">
            <w:pPr>
              <w:pStyle w:val="BalloonText"/>
              <w:rPr>
                <w:rFonts w:ascii="Times New Roman" w:hAnsi="Times New Roman" w:cs="Times New Roman"/>
                <w:b/>
                <w:sz w:val="22"/>
                <w:szCs w:val="22"/>
              </w:rPr>
            </w:pPr>
            <w:r>
              <w:rPr>
                <w:rFonts w:ascii="Times New Roman" w:hAnsi="Times New Roman" w:cs="Times New Roman"/>
                <w:b/>
                <w:sz w:val="22"/>
                <w:szCs w:val="22"/>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30A19" w14:textId="77777777" w:rsidR="00765AE9" w:rsidRPr="00F83AD8" w:rsidRDefault="00765AE9" w:rsidP="00765AE9">
            <w:pPr>
              <w:rPr>
                <w:rFonts w:ascii="Times New Roman" w:hAnsi="Times New Roman" w:cs="Times New Roman"/>
              </w:rPr>
            </w:pPr>
          </w:p>
        </w:tc>
      </w:tr>
      <w:tr w:rsidR="00765AE9" w:rsidRPr="00F83AD8" w14:paraId="12A821B7" w14:textId="77777777"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1B89A71"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209B0C7"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8CF7FF6"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14:paraId="0B6CC6A7" w14:textId="47B73411"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70DB6AE"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0C07" w14:textId="77777777" w:rsidR="00765AE9" w:rsidRPr="00F83AD8" w:rsidRDefault="00765AE9" w:rsidP="00765AE9">
            <w:pPr>
              <w:rPr>
                <w:rFonts w:ascii="Times New Roman" w:hAnsi="Times New Roman" w:cs="Times New Roman"/>
              </w:rPr>
            </w:pPr>
          </w:p>
        </w:tc>
      </w:tr>
      <w:tr w:rsidR="00765AE9" w:rsidRPr="00F83AD8" w14:paraId="5A8D1AB6" w14:textId="77777777"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72233A9"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24AD7D"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58207F1B"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14:paraId="71B921D2" w14:textId="5A5555DA"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6536E85"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3E0A0" w14:textId="77777777" w:rsidR="00765AE9" w:rsidRPr="00F83AD8" w:rsidRDefault="00765AE9" w:rsidP="00765AE9">
            <w:pPr>
              <w:rPr>
                <w:rFonts w:ascii="Times New Roman" w:hAnsi="Times New Roman" w:cs="Times New Roman"/>
              </w:rPr>
            </w:pPr>
          </w:p>
        </w:tc>
      </w:tr>
      <w:tr w:rsidR="00765AE9" w:rsidRPr="00F83AD8" w14:paraId="71F8DA5C" w14:textId="77777777"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7246A7FB"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BA74FA8"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CA7A317" w14:textId="77777777" w:rsidR="00765AE9" w:rsidRPr="00F83AD8" w:rsidRDefault="00765AE9" w:rsidP="00765AE9">
            <w:pPr>
              <w:rPr>
                <w:rFonts w:ascii="Times New Roman" w:eastAsia="Liberation Sans Narrow" w:hAnsi="Times New Roman" w:cs="Times New Roman"/>
                <w:bCs/>
                <w:szCs w:val="18"/>
                <w:lang w:val="sq-AL"/>
              </w:rPr>
            </w:pPr>
            <w:r w:rsidRPr="00F83AD8">
              <w:rPr>
                <w:rFonts w:ascii="Times New Roman" w:eastAsia="Liberation Sans Narrow" w:hAnsi="Times New Roman" w:cs="Times New Roman"/>
                <w:bCs/>
                <w:szCs w:val="18"/>
                <w:lang w:val="sq-AL"/>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14:paraId="46289900" w14:textId="16CB78B2"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E82615B"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D970F" w14:textId="77777777" w:rsidR="00765AE9" w:rsidRPr="00F83AD8" w:rsidRDefault="00765AE9" w:rsidP="00765AE9">
            <w:pPr>
              <w:rPr>
                <w:rFonts w:ascii="Times New Roman" w:hAnsi="Times New Roman" w:cs="Times New Roman"/>
              </w:rPr>
            </w:pPr>
          </w:p>
        </w:tc>
      </w:tr>
      <w:tr w:rsidR="00765AE9" w:rsidRPr="00F83AD8" w14:paraId="19330D53" w14:textId="77777777"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72DDF94C"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1DECE"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ABD6AF6"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14:paraId="7FBD4F4E" w14:textId="16E1F8BE"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C9871C7"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19E4F" w14:textId="77777777" w:rsidR="00765AE9" w:rsidRPr="00F83AD8" w:rsidRDefault="00765AE9" w:rsidP="00765AE9">
            <w:pPr>
              <w:rPr>
                <w:rFonts w:ascii="Times New Roman" w:hAnsi="Times New Roman" w:cs="Times New Roman"/>
              </w:rPr>
            </w:pPr>
          </w:p>
        </w:tc>
      </w:tr>
      <w:tr w:rsidR="00765AE9" w:rsidRPr="00F83AD8" w14:paraId="7D8D872E" w14:textId="77777777"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692EDB6"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640AC"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3DBF35B"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14:paraId="1813C0FA" w14:textId="76104DB6"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DF0545"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A08BA" w14:textId="77777777" w:rsidR="00765AE9" w:rsidRPr="00F83AD8" w:rsidRDefault="00765AE9" w:rsidP="00765AE9">
            <w:pPr>
              <w:rPr>
                <w:rFonts w:ascii="Times New Roman" w:hAnsi="Times New Roman" w:cs="Times New Roman"/>
              </w:rPr>
            </w:pPr>
          </w:p>
        </w:tc>
      </w:tr>
      <w:tr w:rsidR="00765AE9" w:rsidRPr="00F83AD8" w14:paraId="416F6702" w14:textId="77777777"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3987F815"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0450796"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340C3AE"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469FE146" w14:textId="6A824443"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E9205F4"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B6571" w14:textId="77777777" w:rsidR="00765AE9" w:rsidRPr="00F83AD8" w:rsidRDefault="00765AE9" w:rsidP="00765AE9">
            <w:pPr>
              <w:rPr>
                <w:rFonts w:ascii="Times New Roman" w:hAnsi="Times New Roman" w:cs="Times New Roman"/>
              </w:rPr>
            </w:pPr>
          </w:p>
        </w:tc>
      </w:tr>
      <w:tr w:rsidR="00765AE9" w:rsidRPr="00F83AD8" w14:paraId="314A103B" w14:textId="77777777"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69CF9216"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B245871"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C61C9F5"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14:paraId="6E8D8CD9" w14:textId="2281B601"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6160A9"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608BC" w14:textId="77777777" w:rsidR="00765AE9" w:rsidRPr="00F83AD8" w:rsidRDefault="00765AE9" w:rsidP="00765AE9">
            <w:pPr>
              <w:rPr>
                <w:rFonts w:ascii="Times New Roman" w:hAnsi="Times New Roman" w:cs="Times New Roman"/>
              </w:rPr>
            </w:pPr>
          </w:p>
        </w:tc>
      </w:tr>
      <w:tr w:rsidR="00765AE9" w:rsidRPr="00F83AD8" w14:paraId="4037EB07" w14:textId="77777777"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015D6BB3"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F95158"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2B29A53" w14:textId="77777777" w:rsidR="00765AE9" w:rsidRPr="00F83AD8" w:rsidRDefault="00765AE9" w:rsidP="00765AE9">
            <w:pPr>
              <w:rPr>
                <w:rFonts w:ascii="Times New Roman" w:eastAsia="Liberation Sans Narrow" w:hAnsi="Times New Roman" w:cs="Times New Roman"/>
                <w:bCs/>
                <w:szCs w:val="18"/>
                <w:highlight w:val="yellow"/>
                <w:lang w:val="sq-AL"/>
              </w:rPr>
            </w:pPr>
            <w:r w:rsidRPr="00F83AD8">
              <w:rPr>
                <w:rFonts w:ascii="Times New Roman" w:eastAsia="Liberation Sans Narrow" w:hAnsi="Times New Roman" w:cs="Times New Roman"/>
                <w:bCs/>
                <w:szCs w:val="18"/>
                <w:lang w:val="sq-AL"/>
              </w:rPr>
              <w:t>Persons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D74330" w14:textId="5F3EEC70" w:rsidR="00765AE9" w:rsidRDefault="00602393" w:rsidP="00765AE9">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394488"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6E2CF" w14:textId="77777777" w:rsidR="00765AE9" w:rsidRPr="00F83AD8" w:rsidRDefault="00765AE9" w:rsidP="00765AE9">
            <w:pPr>
              <w:rPr>
                <w:rFonts w:ascii="Times New Roman" w:hAnsi="Times New Roman" w:cs="Times New Roman"/>
              </w:rPr>
            </w:pPr>
          </w:p>
        </w:tc>
      </w:tr>
      <w:tr w:rsidR="00765AE9" w:rsidRPr="00F83AD8" w14:paraId="2EEE609B" w14:textId="77777777"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3C403E7D"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7AA1E2D"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5452E1"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14:paraId="51FC53DC" w14:textId="41F85AE8" w:rsidR="00765AE9" w:rsidRDefault="00602393"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829FBC2"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C1D56" w14:textId="77777777" w:rsidR="00765AE9" w:rsidRPr="00F83AD8" w:rsidRDefault="00765AE9" w:rsidP="00765AE9">
            <w:pPr>
              <w:rPr>
                <w:rFonts w:ascii="Times New Roman" w:hAnsi="Times New Roman" w:cs="Times New Roman"/>
              </w:rPr>
            </w:pPr>
          </w:p>
        </w:tc>
      </w:tr>
      <w:tr w:rsidR="00765AE9" w:rsidRPr="00F83AD8" w14:paraId="6E4986E8" w14:textId="77777777"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09FCF786"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081A8"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66AE9CA"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3E97C978" w14:textId="652FFAE9"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018C753"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3A6FA" w14:textId="77777777" w:rsidR="00765AE9" w:rsidRPr="00F83AD8" w:rsidRDefault="00765AE9" w:rsidP="00765AE9">
            <w:pPr>
              <w:rPr>
                <w:rFonts w:ascii="Times New Roman" w:hAnsi="Times New Roman" w:cs="Times New Roman"/>
              </w:rPr>
            </w:pPr>
          </w:p>
        </w:tc>
      </w:tr>
      <w:tr w:rsidR="00765AE9" w:rsidRPr="00F83AD8" w14:paraId="596D7A8D" w14:textId="77777777"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15C95411"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7AAC54C"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D5FEC7F"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04008F98" w14:textId="7CB99F79"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4916A53"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8BD27" w14:textId="77777777" w:rsidR="00765AE9" w:rsidRPr="00F83AD8" w:rsidRDefault="00765AE9" w:rsidP="00765AE9">
            <w:pPr>
              <w:rPr>
                <w:rFonts w:ascii="Times New Roman" w:hAnsi="Times New Roman" w:cs="Times New Roman"/>
              </w:rPr>
            </w:pPr>
          </w:p>
        </w:tc>
      </w:tr>
      <w:tr w:rsidR="00765AE9" w:rsidRPr="00F83AD8" w14:paraId="32C5A333" w14:textId="77777777"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580356F3"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32B9F6B"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B8F7802"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14:paraId="19FB97AE" w14:textId="7827D532"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3F6B577"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C8C79" w14:textId="77777777" w:rsidR="00765AE9" w:rsidRPr="00F83AD8" w:rsidRDefault="00765AE9" w:rsidP="00765AE9">
            <w:pPr>
              <w:rPr>
                <w:rFonts w:ascii="Times New Roman" w:hAnsi="Times New Roman" w:cs="Times New Roman"/>
              </w:rPr>
            </w:pPr>
          </w:p>
        </w:tc>
      </w:tr>
      <w:tr w:rsidR="00765AE9" w:rsidRPr="00F83AD8" w14:paraId="4EC6B37D" w14:textId="77777777"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63129991"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B9A38CC"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681E43E"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14:paraId="001DFB37" w14:textId="338F0A64" w:rsidR="00765AE9" w:rsidRDefault="00602393" w:rsidP="00765AE9">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93B148C"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FEEBE" w14:textId="77777777" w:rsidR="00765AE9" w:rsidRPr="00F83AD8" w:rsidRDefault="00765AE9" w:rsidP="00765AE9">
            <w:pPr>
              <w:rPr>
                <w:rFonts w:ascii="Times New Roman" w:hAnsi="Times New Roman" w:cs="Times New Roman"/>
              </w:rPr>
            </w:pPr>
          </w:p>
        </w:tc>
      </w:tr>
      <w:tr w:rsidR="00765AE9" w:rsidRPr="00F83AD8" w14:paraId="4A9CFCF2" w14:textId="77777777"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37E0A4D9"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20EE1A"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A5B2A0B"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14:paraId="2668D698" w14:textId="2B2AE344"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EFD3C98"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A4F9C" w14:textId="77777777" w:rsidR="00765AE9" w:rsidRPr="00F83AD8" w:rsidRDefault="00765AE9" w:rsidP="00765AE9">
            <w:pPr>
              <w:rPr>
                <w:rFonts w:ascii="Times New Roman" w:hAnsi="Times New Roman" w:cs="Times New Roman"/>
              </w:rPr>
            </w:pPr>
          </w:p>
        </w:tc>
      </w:tr>
      <w:tr w:rsidR="00765AE9" w:rsidRPr="00F83AD8" w14:paraId="044CFC78" w14:textId="77777777"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03A0B1B3"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6CDD514"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1742AD1" w14:textId="77777777" w:rsidR="00765AE9" w:rsidRPr="00F83AD8" w:rsidRDefault="00765AE9" w:rsidP="00765AE9">
            <w:pPr>
              <w:rPr>
                <w:rFonts w:ascii="Times New Roman" w:hAnsi="Times New Roman" w:cs="Times New Roman"/>
              </w:rPr>
            </w:pPr>
            <w:proofErr w:type="gramStart"/>
            <w:r w:rsidRPr="00F83AD8">
              <w:rPr>
                <w:rFonts w:ascii="Times New Roman" w:hAnsi="Times New Roman" w:cs="Times New Roman"/>
              </w:rPr>
              <w:t>Persons</w:t>
            </w:r>
            <w:proofErr w:type="gramEnd"/>
            <w:r w:rsidRPr="00F83AD8">
              <w:rPr>
                <w:rFonts w:ascii="Times New Roman" w:hAnsi="Times New Roman" w:cs="Times New Roman"/>
              </w:rPr>
              <w:t xml:space="preserve">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14:paraId="409B89DD" w14:textId="275D642C"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A04B961"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88CC4" w14:textId="77777777" w:rsidR="00765AE9" w:rsidRPr="00F83AD8" w:rsidRDefault="00765AE9" w:rsidP="00765AE9">
            <w:pPr>
              <w:rPr>
                <w:rFonts w:ascii="Times New Roman" w:hAnsi="Times New Roman" w:cs="Times New Roman"/>
              </w:rPr>
            </w:pPr>
          </w:p>
        </w:tc>
      </w:tr>
      <w:tr w:rsidR="00765AE9" w:rsidRPr="00F83AD8" w14:paraId="1A2BBD88" w14:textId="77777777"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187E4317"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EE08560"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6697A4F"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14:paraId="5785F8A6" w14:textId="44D8B5DD"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9A0CAE0"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3D3A9" w14:textId="77777777" w:rsidR="00765AE9" w:rsidRPr="00F83AD8" w:rsidRDefault="00765AE9" w:rsidP="00765AE9">
            <w:pPr>
              <w:rPr>
                <w:rFonts w:ascii="Times New Roman" w:hAnsi="Times New Roman" w:cs="Times New Roman"/>
              </w:rPr>
            </w:pPr>
          </w:p>
        </w:tc>
      </w:tr>
      <w:tr w:rsidR="00765AE9" w:rsidRPr="00F83AD8" w14:paraId="68796EA0" w14:textId="77777777"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1B12DAA8" w14:textId="77777777" w:rsidR="00765AE9" w:rsidRPr="00F83AD8"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D5B271D" w14:textId="77777777" w:rsidR="00765AE9" w:rsidRPr="00F83AD8"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6CF85355" w14:textId="77777777" w:rsidR="00765AE9" w:rsidRPr="00F83AD8" w:rsidRDefault="00765AE9" w:rsidP="00765AE9">
            <w:pPr>
              <w:rPr>
                <w:rFonts w:ascii="Times New Roman" w:hAnsi="Times New Roman" w:cs="Times New Roman"/>
              </w:rPr>
            </w:pPr>
            <w:r w:rsidRPr="00F83AD8">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14:paraId="0DA1CEE1" w14:textId="48C5BCDF" w:rsidR="00765AE9" w:rsidRDefault="00CE6579"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38A4FE7" w14:textId="77777777" w:rsidR="00765AE9" w:rsidRPr="00F83AD8"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134E" w14:textId="77777777" w:rsidR="00765AE9" w:rsidRPr="00F83AD8" w:rsidRDefault="00765AE9" w:rsidP="00765AE9">
            <w:pPr>
              <w:rPr>
                <w:rFonts w:ascii="Times New Roman" w:hAnsi="Times New Roman" w:cs="Times New Roman"/>
              </w:rPr>
            </w:pPr>
          </w:p>
        </w:tc>
      </w:tr>
      <w:tr w:rsidR="00A22ABF" w:rsidRPr="00F83AD8" w14:paraId="00E7E4DA" w14:textId="77777777"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1595E16B" w14:textId="77777777" w:rsidR="00A22ABF" w:rsidRPr="00F83AD8" w:rsidRDefault="00A22ABF" w:rsidP="00A2709D">
            <w:pPr>
              <w:rPr>
                <w:rFonts w:ascii="Times New Roman" w:hAnsi="Times New Roman" w:cs="Times New Roman"/>
              </w:rPr>
            </w:pPr>
            <w:r w:rsidRPr="00F83AD8">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31F591ED" w14:textId="77777777" w:rsidR="00A22ABF" w:rsidRPr="00F83AD8" w:rsidRDefault="00A22ABF" w:rsidP="00A2709D">
            <w:pPr>
              <w:rPr>
                <w:rFonts w:ascii="Times New Roman" w:hAnsi="Times New Roman" w:cs="Times New Roman"/>
                <w:b/>
                <w:i/>
                <w:lang w:val="it-IT"/>
              </w:rPr>
            </w:pPr>
            <w:r w:rsidRPr="00F83AD8">
              <w:rPr>
                <w:rFonts w:ascii="Times New Roman" w:hAnsi="Times New Roman" w:cs="Times New Roman"/>
                <w:b/>
                <w:lang w:val="it-IT"/>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4EBF296" w14:textId="3B603588" w:rsidR="00A22ABF" w:rsidRPr="00F83AD8" w:rsidRDefault="00CE6579" w:rsidP="00A2709D">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634E4" w14:textId="77777777" w:rsidR="00A22ABF" w:rsidRPr="00F83AD8" w:rsidRDefault="00A22ABF" w:rsidP="00A2709D">
            <w:pPr>
              <w:rPr>
                <w:rFonts w:ascii="Times New Roman" w:hAnsi="Times New Roman" w:cs="Times New Roman"/>
              </w:rPr>
            </w:pPr>
          </w:p>
        </w:tc>
      </w:tr>
      <w:tr w:rsidR="00A22ABF" w:rsidRPr="00F83AD8" w14:paraId="393E61B7" w14:textId="77777777"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5B432063" w14:textId="0B88428F" w:rsidR="00A22ABF" w:rsidRPr="00F83AD8" w:rsidRDefault="003B6EFD" w:rsidP="00A2709D">
            <w:pPr>
              <w:jc w:val="center"/>
              <w:rPr>
                <w:rFonts w:ascii="Times New Roman" w:hAnsi="Times New Roman" w:cs="Times New Roman"/>
                <w:b/>
              </w:rPr>
            </w:pPr>
            <w:r w:rsidRPr="00F83AD8">
              <w:rPr>
                <w:rFonts w:ascii="Times New Roman" w:hAnsi="Times New Roman" w:cs="Times New Roman"/>
                <w:b/>
                <w:color w:val="C00000"/>
              </w:rPr>
              <w:t>TOTAL</w:t>
            </w:r>
            <w:r w:rsidR="008D57EE">
              <w:rPr>
                <w:rFonts w:ascii="Times New Roman" w:hAnsi="Times New Roman" w:cs="Times New Roman"/>
                <w:b/>
                <w:color w:val="C00000"/>
              </w:rPr>
              <w:t xml:space="preserve"> = </w:t>
            </w:r>
            <w:r w:rsidR="00BA5129">
              <w:rPr>
                <w:rFonts w:ascii="Times New Roman" w:hAnsi="Times New Roman" w:cs="Times New Roman"/>
                <w:b/>
                <w:color w:val="C00000"/>
              </w:rPr>
              <w:t>7</w:t>
            </w:r>
            <w:r w:rsidR="00602393">
              <w:rPr>
                <w:rFonts w:ascii="Times New Roman" w:hAnsi="Times New Roman" w:cs="Times New Roman"/>
                <w:b/>
                <w:color w:val="C00000"/>
              </w:rPr>
              <w:t>3</w:t>
            </w:r>
            <w:r w:rsidRPr="00F83AD8">
              <w:rPr>
                <w:rFonts w:ascii="Times New Roman" w:hAnsi="Times New Roman" w:cs="Times New Roman"/>
              </w:rPr>
              <w:t xml:space="preserve"> </w:t>
            </w:r>
            <w:r w:rsidRPr="00F83AD8">
              <w:rPr>
                <w:rFonts w:ascii="Times New Roman" w:hAnsi="Times New Roman" w:cs="Times New Roman"/>
                <w:b/>
                <w:color w:val="C00000"/>
              </w:rPr>
              <w:t>Court Decisions</w:t>
            </w:r>
          </w:p>
        </w:tc>
      </w:tr>
    </w:tbl>
    <w:p w14:paraId="29377011" w14:textId="77777777" w:rsidR="006042D4" w:rsidRDefault="006042D4" w:rsidP="00F83AD8">
      <w:pPr>
        <w:pStyle w:val="Heading1"/>
      </w:pPr>
    </w:p>
    <w:p w14:paraId="4ED2F3B2" w14:textId="31B6FB6B" w:rsidR="003B6EFD" w:rsidRPr="006042D4" w:rsidRDefault="002712E2" w:rsidP="00F83AD8">
      <w:pPr>
        <w:pStyle w:val="Heading1"/>
        <w:rPr>
          <w:rFonts w:eastAsia="Times New Roman"/>
          <w:color w:val="000000"/>
          <w:sz w:val="32"/>
        </w:rPr>
      </w:pPr>
      <w:r>
        <w:rPr>
          <w:sz w:val="32"/>
        </w:rPr>
        <w:t xml:space="preserve">CONCLUSIONS </w:t>
      </w:r>
      <w:r w:rsidR="004C552C">
        <w:rPr>
          <w:sz w:val="32"/>
        </w:rPr>
        <w:t>–</w:t>
      </w:r>
      <w:r w:rsidR="00F85686">
        <w:rPr>
          <w:sz w:val="32"/>
        </w:rPr>
        <w:t xml:space="preserve"> </w:t>
      </w:r>
      <w:r w:rsidR="00277007">
        <w:rPr>
          <w:sz w:val="32"/>
        </w:rPr>
        <w:t>MAY</w:t>
      </w:r>
      <w:r w:rsidR="009072AF">
        <w:rPr>
          <w:sz w:val="32"/>
        </w:rPr>
        <w:t xml:space="preserve"> </w:t>
      </w:r>
      <w:r w:rsidR="008D57EE">
        <w:rPr>
          <w:sz w:val="32"/>
        </w:rPr>
        <w:t>2026</w:t>
      </w:r>
    </w:p>
    <w:p w14:paraId="0DDBE45C" w14:textId="77777777" w:rsidR="00F60FE8" w:rsidRDefault="00F60FE8" w:rsidP="00F60FE8">
      <w:pPr>
        <w:spacing w:after="0" w:line="240" w:lineRule="auto"/>
        <w:textAlignment w:val="baseline"/>
        <w:rPr>
          <w:rFonts w:ascii="Times New Roman" w:eastAsia="Times New Roman" w:hAnsi="Times New Roman" w:cs="Times New Roman"/>
          <w:color w:val="000000"/>
          <w:sz w:val="28"/>
          <w:szCs w:val="28"/>
        </w:rPr>
      </w:pPr>
    </w:p>
    <w:p w14:paraId="47D45817" w14:textId="77777777" w:rsidR="00CA2C1B" w:rsidRPr="006042D4" w:rsidRDefault="009234C8" w:rsidP="001A49BA">
      <w:pPr>
        <w:pStyle w:val="Heading4"/>
      </w:pPr>
      <w:r w:rsidRPr="006042D4">
        <w:t>Primary Legal Aid</w:t>
      </w:r>
    </w:p>
    <w:p w14:paraId="38444CD0" w14:textId="77777777" w:rsidR="009234C8" w:rsidRPr="00F83AD8" w:rsidRDefault="009234C8" w:rsidP="00F60FE8">
      <w:pPr>
        <w:spacing w:after="0" w:line="240" w:lineRule="auto"/>
        <w:textAlignment w:val="baseline"/>
        <w:rPr>
          <w:rFonts w:ascii="Times New Roman" w:eastAsia="Times New Roman" w:hAnsi="Times New Roman" w:cs="Times New Roman"/>
          <w:color w:val="000000"/>
          <w:sz w:val="28"/>
          <w:szCs w:val="28"/>
        </w:rPr>
      </w:pPr>
    </w:p>
    <w:p w14:paraId="2F4394F7" w14:textId="6026A53F" w:rsidR="00A95F40" w:rsidRPr="00A95F40" w:rsidRDefault="00C0418F" w:rsidP="00611D2D">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w:t>
      </w:r>
      <w:r w:rsidR="00277007">
        <w:rPr>
          <w:rFonts w:ascii="Times New Roman" w:eastAsia="Times New Roman" w:hAnsi="Times New Roman" w:cs="Times New Roman"/>
          <w:color w:val="000000"/>
          <w:sz w:val="28"/>
          <w:szCs w:val="28"/>
        </w:rPr>
        <w:t>May</w:t>
      </w:r>
      <w:r w:rsidR="0092323E">
        <w:rPr>
          <w:rFonts w:ascii="Times New Roman" w:eastAsia="Times New Roman" w:hAnsi="Times New Roman" w:cs="Times New Roman"/>
          <w:color w:val="000000"/>
          <w:sz w:val="28"/>
          <w:szCs w:val="28"/>
        </w:rPr>
        <w:t xml:space="preserve"> </w:t>
      </w:r>
      <w:r w:rsidR="008D57EE">
        <w:rPr>
          <w:rFonts w:ascii="Times New Roman" w:eastAsia="Times New Roman" w:hAnsi="Times New Roman" w:cs="Times New Roman"/>
          <w:color w:val="000000"/>
          <w:sz w:val="28"/>
          <w:szCs w:val="28"/>
        </w:rPr>
        <w:t>2026</w:t>
      </w:r>
      <w:r w:rsidR="008626C0">
        <w:rPr>
          <w:rFonts w:ascii="Times New Roman" w:eastAsia="Times New Roman" w:hAnsi="Times New Roman" w:cs="Times New Roman"/>
          <w:color w:val="000000"/>
          <w:sz w:val="28"/>
          <w:szCs w:val="28"/>
        </w:rPr>
        <w:t xml:space="preserve">, a total of </w:t>
      </w:r>
      <w:r w:rsidR="00277007">
        <w:rPr>
          <w:rFonts w:ascii="Times New Roman" w:eastAsia="Times New Roman" w:hAnsi="Times New Roman" w:cs="Times New Roman"/>
          <w:color w:val="000000"/>
          <w:sz w:val="28"/>
          <w:szCs w:val="28"/>
        </w:rPr>
        <w:t>497</w:t>
      </w:r>
      <w:r w:rsidR="00A95F40" w:rsidRPr="00A95F40">
        <w:rPr>
          <w:rFonts w:ascii="Times New Roman" w:eastAsia="Times New Roman" w:hAnsi="Times New Roman" w:cs="Times New Roman"/>
          <w:color w:val="000000"/>
          <w:sz w:val="28"/>
          <w:szCs w:val="28"/>
        </w:rPr>
        <w:t xml:space="preserve"> cases were processed under primary l</w:t>
      </w:r>
      <w:r w:rsidR="008626C0">
        <w:rPr>
          <w:rFonts w:ascii="Times New Roman" w:eastAsia="Times New Roman" w:hAnsi="Times New Roman" w:cs="Times New Roman"/>
          <w:color w:val="000000"/>
          <w:sz w:val="28"/>
          <w:szCs w:val="28"/>
        </w:rPr>
        <w:t>egal aid services. Of these, 3</w:t>
      </w:r>
      <w:r w:rsidR="00277007">
        <w:rPr>
          <w:rFonts w:ascii="Times New Roman" w:eastAsia="Times New Roman" w:hAnsi="Times New Roman" w:cs="Times New Roman"/>
          <w:color w:val="000000"/>
          <w:sz w:val="28"/>
          <w:szCs w:val="28"/>
        </w:rPr>
        <w:t>38</w:t>
      </w:r>
      <w:r w:rsidR="00A95F40" w:rsidRPr="00A95F40">
        <w:rPr>
          <w:rFonts w:ascii="Times New Roman" w:eastAsia="Times New Roman" w:hAnsi="Times New Roman" w:cs="Times New Roman"/>
          <w:color w:val="000000"/>
          <w:sz w:val="28"/>
          <w:szCs w:val="28"/>
        </w:rPr>
        <w:t xml:space="preserve"> cases were managed by the </w:t>
      </w:r>
      <w:r w:rsidR="00A95F40" w:rsidRPr="00F85686">
        <w:rPr>
          <w:rFonts w:ascii="Times New Roman" w:eastAsia="Times New Roman" w:hAnsi="Times New Roman" w:cs="Times New Roman"/>
          <w:color w:val="000000"/>
          <w:sz w:val="28"/>
          <w:szCs w:val="28"/>
        </w:rPr>
        <w:t>Primary Legal Aid Service Centers</w:t>
      </w:r>
      <w:r w:rsidR="00514314">
        <w:rPr>
          <w:rFonts w:ascii="Times New Roman" w:eastAsia="Times New Roman" w:hAnsi="Times New Roman" w:cs="Times New Roman"/>
          <w:color w:val="000000"/>
          <w:sz w:val="28"/>
          <w:szCs w:val="28"/>
        </w:rPr>
        <w:t>, whi</w:t>
      </w:r>
      <w:r w:rsidR="008626C0">
        <w:rPr>
          <w:rFonts w:ascii="Times New Roman" w:eastAsia="Times New Roman" w:hAnsi="Times New Roman" w:cs="Times New Roman"/>
          <w:color w:val="000000"/>
          <w:sz w:val="28"/>
          <w:szCs w:val="28"/>
        </w:rPr>
        <w:t>le 1</w:t>
      </w:r>
      <w:r w:rsidR="00277007">
        <w:rPr>
          <w:rFonts w:ascii="Times New Roman" w:eastAsia="Times New Roman" w:hAnsi="Times New Roman" w:cs="Times New Roman"/>
          <w:color w:val="000000"/>
          <w:sz w:val="28"/>
          <w:szCs w:val="28"/>
        </w:rPr>
        <w:t>59</w:t>
      </w:r>
      <w:r w:rsidR="00A95F40" w:rsidRPr="00A95F40">
        <w:rPr>
          <w:rFonts w:ascii="Times New Roman" w:eastAsia="Times New Roman" w:hAnsi="Times New Roman" w:cs="Times New Roman"/>
          <w:color w:val="000000"/>
          <w:sz w:val="28"/>
          <w:szCs w:val="28"/>
        </w:rPr>
        <w:t xml:space="preserve"> cases were handled by </w:t>
      </w:r>
      <w:r w:rsidR="00A95F40" w:rsidRPr="00F85686">
        <w:rPr>
          <w:rFonts w:ascii="Times New Roman" w:eastAsia="Times New Roman" w:hAnsi="Times New Roman" w:cs="Times New Roman"/>
          <w:color w:val="000000"/>
          <w:sz w:val="28"/>
          <w:szCs w:val="28"/>
        </w:rPr>
        <w:t>Non-Profit Organizations</w:t>
      </w:r>
      <w:r w:rsidR="00A95F40">
        <w:rPr>
          <w:rFonts w:ascii="Times New Roman" w:eastAsia="Times New Roman" w:hAnsi="Times New Roman" w:cs="Times New Roman"/>
          <w:color w:val="000000"/>
          <w:sz w:val="28"/>
          <w:szCs w:val="28"/>
        </w:rPr>
        <w:t xml:space="preserve"> (NPO</w:t>
      </w:r>
      <w:r w:rsidR="00A95F40" w:rsidRPr="00A95F40">
        <w:rPr>
          <w:rFonts w:ascii="Times New Roman" w:eastAsia="Times New Roman" w:hAnsi="Times New Roman" w:cs="Times New Roman"/>
          <w:color w:val="000000"/>
          <w:sz w:val="28"/>
          <w:szCs w:val="28"/>
        </w:rPr>
        <w:t>) authorized by the Ministry of Justice. No cases were reported as processed by Law Clinics affiliated with Higher Educatio</w:t>
      </w:r>
      <w:r w:rsidR="00DB1D2C">
        <w:rPr>
          <w:rFonts w:ascii="Times New Roman" w:eastAsia="Times New Roman" w:hAnsi="Times New Roman" w:cs="Times New Roman"/>
          <w:color w:val="000000"/>
          <w:sz w:val="28"/>
          <w:szCs w:val="28"/>
        </w:rPr>
        <w:t xml:space="preserve">n Institutions. </w:t>
      </w:r>
      <w:r w:rsidR="00C5362A">
        <w:rPr>
          <w:rFonts w:ascii="Times New Roman" w:eastAsia="Times New Roman" w:hAnsi="Times New Roman" w:cs="Times New Roman"/>
          <w:sz w:val="28"/>
          <w:szCs w:val="24"/>
        </w:rPr>
        <w:t>Additionally,</w:t>
      </w:r>
      <w:r w:rsidR="00C5362A">
        <w:rPr>
          <w:rFonts w:ascii="Times New Roman" w:eastAsia="Times New Roman" w:hAnsi="Times New Roman" w:cs="Times New Roman"/>
          <w:sz w:val="28"/>
          <w:szCs w:val="24"/>
        </w:rPr>
        <w:t xml:space="preserve"> 2 cases </w:t>
      </w:r>
      <w:r w:rsidR="008626C0">
        <w:rPr>
          <w:rFonts w:ascii="Times New Roman" w:eastAsia="Times New Roman" w:hAnsi="Times New Roman" w:cs="Times New Roman"/>
          <w:color w:val="000000"/>
          <w:sz w:val="28"/>
          <w:szCs w:val="28"/>
        </w:rPr>
        <w:t>w</w:t>
      </w:r>
      <w:r w:rsidR="001B1CAE">
        <w:rPr>
          <w:rFonts w:ascii="Times New Roman" w:eastAsia="Times New Roman" w:hAnsi="Times New Roman" w:cs="Times New Roman"/>
          <w:color w:val="000000"/>
          <w:sz w:val="28"/>
          <w:szCs w:val="28"/>
        </w:rPr>
        <w:t>ere</w:t>
      </w:r>
      <w:r w:rsidR="00A95F40" w:rsidRPr="00A95F40">
        <w:rPr>
          <w:rFonts w:ascii="Times New Roman" w:eastAsia="Times New Roman" w:hAnsi="Times New Roman" w:cs="Times New Roman"/>
          <w:color w:val="000000"/>
          <w:sz w:val="28"/>
          <w:szCs w:val="28"/>
        </w:rPr>
        <w:t xml:space="preserve"> addressed through the Juristionline.al platform,</w:t>
      </w:r>
      <w:r w:rsidR="008626C0">
        <w:rPr>
          <w:rFonts w:ascii="Times New Roman" w:eastAsia="Times New Roman" w:hAnsi="Times New Roman" w:cs="Times New Roman"/>
          <w:color w:val="000000"/>
          <w:sz w:val="28"/>
          <w:szCs w:val="28"/>
        </w:rPr>
        <w:t xml:space="preserve"> and 1</w:t>
      </w:r>
      <w:r w:rsidR="001B1CAE">
        <w:rPr>
          <w:rFonts w:ascii="Times New Roman" w:eastAsia="Times New Roman" w:hAnsi="Times New Roman" w:cs="Times New Roman"/>
          <w:color w:val="000000"/>
          <w:sz w:val="28"/>
          <w:szCs w:val="28"/>
        </w:rPr>
        <w:t>1</w:t>
      </w:r>
      <w:r w:rsidR="00A95F40" w:rsidRPr="00A95F40">
        <w:rPr>
          <w:rFonts w:ascii="Times New Roman" w:eastAsia="Times New Roman" w:hAnsi="Times New Roman" w:cs="Times New Roman"/>
          <w:color w:val="000000"/>
          <w:sz w:val="28"/>
          <w:szCs w:val="28"/>
        </w:rPr>
        <w:t xml:space="preserve"> cases were managed via the Green Line at 08001010.</w:t>
      </w:r>
    </w:p>
    <w:p w14:paraId="4EB6938F" w14:textId="77777777" w:rsidR="00A95F40" w:rsidRPr="00A95F40" w:rsidRDefault="00A95F40" w:rsidP="00611D2D">
      <w:pPr>
        <w:spacing w:after="0" w:line="240" w:lineRule="auto"/>
        <w:jc w:val="both"/>
        <w:textAlignment w:val="baseline"/>
        <w:rPr>
          <w:rFonts w:ascii="Times New Roman" w:eastAsia="Times New Roman" w:hAnsi="Times New Roman" w:cs="Times New Roman"/>
          <w:color w:val="000000"/>
          <w:sz w:val="28"/>
          <w:szCs w:val="28"/>
        </w:rPr>
      </w:pPr>
    </w:p>
    <w:p w14:paraId="4D47A7E5" w14:textId="4ED9C395" w:rsidR="00F60FE8" w:rsidRPr="00023DB4" w:rsidRDefault="00A95F40" w:rsidP="00611D2D">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A95F40">
        <w:rPr>
          <w:rFonts w:ascii="Times New Roman" w:eastAsia="Times New Roman" w:hAnsi="Times New Roman" w:cs="Times New Roman"/>
          <w:color w:val="000000"/>
          <w:sz w:val="28"/>
          <w:szCs w:val="28"/>
        </w:rPr>
        <w:t>Among the cases assisted by the Free Legal Aid Se</w:t>
      </w:r>
      <w:r>
        <w:rPr>
          <w:rFonts w:ascii="Times New Roman" w:eastAsia="Times New Roman" w:hAnsi="Times New Roman" w:cs="Times New Roman"/>
          <w:color w:val="000000"/>
          <w:sz w:val="28"/>
          <w:szCs w:val="28"/>
        </w:rPr>
        <w:t>rvice Centers and authorized NP</w:t>
      </w:r>
      <w:r w:rsidR="008626C0">
        <w:rPr>
          <w:rFonts w:ascii="Times New Roman" w:eastAsia="Times New Roman" w:hAnsi="Times New Roman" w:cs="Times New Roman"/>
          <w:color w:val="000000"/>
          <w:sz w:val="28"/>
          <w:szCs w:val="28"/>
        </w:rPr>
        <w:t xml:space="preserve">Os, </w:t>
      </w:r>
      <w:r w:rsidR="00FB3AF5">
        <w:rPr>
          <w:rFonts w:ascii="Times New Roman" w:eastAsia="Times New Roman" w:hAnsi="Times New Roman" w:cs="Times New Roman"/>
          <w:color w:val="000000"/>
          <w:sz w:val="28"/>
          <w:szCs w:val="28"/>
        </w:rPr>
        <w:t>272</w:t>
      </w:r>
      <w:r w:rsidR="008626C0">
        <w:rPr>
          <w:rFonts w:ascii="Times New Roman" w:eastAsia="Times New Roman" w:hAnsi="Times New Roman" w:cs="Times New Roman"/>
          <w:color w:val="000000"/>
          <w:sz w:val="28"/>
          <w:szCs w:val="28"/>
        </w:rPr>
        <w:t xml:space="preserve"> involved women and 2</w:t>
      </w:r>
      <w:r w:rsidR="00FB3AF5">
        <w:rPr>
          <w:rFonts w:ascii="Times New Roman" w:eastAsia="Times New Roman" w:hAnsi="Times New Roman" w:cs="Times New Roman"/>
          <w:color w:val="000000"/>
          <w:sz w:val="28"/>
          <w:szCs w:val="28"/>
        </w:rPr>
        <w:t>25</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involved men</w:t>
      </w:r>
      <w:r w:rsidR="00774D81">
        <w:rPr>
          <w:rFonts w:ascii="Times New Roman" w:eastAsia="Times New Roman" w:hAnsi="Times New Roman" w:cs="Times New Roman"/>
          <w:color w:val="000000"/>
          <w:sz w:val="28"/>
          <w:szCs w:val="28"/>
        </w:rPr>
        <w:t xml:space="preserve">. </w:t>
      </w:r>
      <w:r w:rsidRPr="00A95F40">
        <w:rPr>
          <w:rFonts w:ascii="Times New Roman" w:eastAsia="Times New Roman" w:hAnsi="Times New Roman" w:cs="Times New Roman"/>
          <w:color w:val="000000"/>
          <w:sz w:val="28"/>
          <w:szCs w:val="28"/>
        </w:rPr>
        <w:t>The major</w:t>
      </w:r>
      <w:r w:rsidR="000D12F8">
        <w:rPr>
          <w:rFonts w:ascii="Times New Roman" w:eastAsia="Times New Roman" w:hAnsi="Times New Roman" w:cs="Times New Roman"/>
          <w:color w:val="000000"/>
          <w:sz w:val="28"/>
          <w:szCs w:val="28"/>
        </w:rPr>
        <w:t>ity o</w:t>
      </w:r>
      <w:r w:rsidR="000E23CF">
        <w:rPr>
          <w:rFonts w:ascii="Times New Roman" w:eastAsia="Times New Roman" w:hAnsi="Times New Roman" w:cs="Times New Roman"/>
          <w:color w:val="000000"/>
          <w:sz w:val="28"/>
          <w:szCs w:val="28"/>
        </w:rPr>
        <w:t>f the</w:t>
      </w:r>
      <w:r w:rsidR="00F85686">
        <w:rPr>
          <w:rFonts w:ascii="Times New Roman" w:eastAsia="Times New Roman" w:hAnsi="Times New Roman" w:cs="Times New Roman"/>
          <w:color w:val="000000"/>
          <w:sz w:val="28"/>
          <w:szCs w:val="28"/>
        </w:rPr>
        <w:t xml:space="preserve"> cases were</w:t>
      </w:r>
      <w:r w:rsidR="002567C8" w:rsidRPr="002567C8">
        <w:rPr>
          <w:rFonts w:ascii="Times New Roman" w:eastAsia="Times New Roman" w:hAnsi="Times New Roman" w:cs="Times New Roman"/>
          <w:color w:val="000000"/>
          <w:sz w:val="28"/>
          <w:szCs w:val="28"/>
        </w:rPr>
        <w:t xml:space="preserve"> </w:t>
      </w:r>
      <w:r w:rsidR="008626C0">
        <w:rPr>
          <w:rFonts w:ascii="Times New Roman" w:eastAsia="Times New Roman" w:hAnsi="Times New Roman" w:cs="Times New Roman"/>
          <w:color w:val="000000"/>
          <w:sz w:val="28"/>
          <w:szCs w:val="28"/>
        </w:rPr>
        <w:t>administrativ (</w:t>
      </w:r>
      <w:r w:rsidR="000254DB">
        <w:rPr>
          <w:rFonts w:ascii="Times New Roman" w:eastAsia="Times New Roman" w:hAnsi="Times New Roman" w:cs="Times New Roman"/>
          <w:color w:val="000000"/>
          <w:sz w:val="28"/>
          <w:szCs w:val="28"/>
        </w:rPr>
        <w:t>242</w:t>
      </w:r>
      <w:r w:rsidRPr="00A95F40">
        <w:rPr>
          <w:rFonts w:ascii="Times New Roman" w:eastAsia="Times New Roman" w:hAnsi="Times New Roman" w:cs="Times New Roman"/>
          <w:color w:val="000000"/>
          <w:sz w:val="28"/>
          <w:szCs w:val="28"/>
        </w:rPr>
        <w:t>),</w:t>
      </w:r>
      <w:r w:rsidR="00514314">
        <w:rPr>
          <w:rFonts w:ascii="Times New Roman" w:eastAsia="Times New Roman" w:hAnsi="Times New Roman" w:cs="Times New Roman"/>
          <w:color w:val="000000"/>
          <w:sz w:val="28"/>
          <w:szCs w:val="28"/>
        </w:rPr>
        <w:t xml:space="preserve"> fol</w:t>
      </w:r>
      <w:r w:rsidR="00F85686">
        <w:rPr>
          <w:rFonts w:ascii="Times New Roman" w:eastAsia="Times New Roman" w:hAnsi="Times New Roman" w:cs="Times New Roman"/>
          <w:color w:val="000000"/>
          <w:sz w:val="28"/>
          <w:szCs w:val="28"/>
        </w:rPr>
        <w:t xml:space="preserve">lowed by </w:t>
      </w:r>
      <w:r w:rsidR="008626C0">
        <w:rPr>
          <w:rFonts w:ascii="Times New Roman" w:eastAsia="Times New Roman" w:hAnsi="Times New Roman" w:cs="Times New Roman"/>
          <w:color w:val="000000"/>
          <w:sz w:val="28"/>
          <w:szCs w:val="28"/>
        </w:rPr>
        <w:t>civil (2</w:t>
      </w:r>
      <w:r w:rsidR="000254DB">
        <w:rPr>
          <w:rFonts w:ascii="Times New Roman" w:eastAsia="Times New Roman" w:hAnsi="Times New Roman" w:cs="Times New Roman"/>
          <w:color w:val="000000"/>
          <w:sz w:val="28"/>
          <w:szCs w:val="28"/>
        </w:rPr>
        <w:t>0</w:t>
      </w:r>
      <w:r w:rsidR="001B1CAE">
        <w:rPr>
          <w:rFonts w:ascii="Times New Roman" w:eastAsia="Times New Roman" w:hAnsi="Times New Roman" w:cs="Times New Roman"/>
          <w:color w:val="000000"/>
          <w:sz w:val="28"/>
          <w:szCs w:val="28"/>
        </w:rPr>
        <w:t>1</w:t>
      </w:r>
      <w:r w:rsidR="002567C8">
        <w:rPr>
          <w:rFonts w:ascii="Times New Roman" w:eastAsia="Times New Roman" w:hAnsi="Times New Roman" w:cs="Times New Roman"/>
          <w:color w:val="000000"/>
          <w:sz w:val="28"/>
          <w:szCs w:val="28"/>
        </w:rPr>
        <w:t>) and cr</w:t>
      </w:r>
      <w:r w:rsidR="008626C0">
        <w:rPr>
          <w:rFonts w:ascii="Times New Roman" w:eastAsia="Times New Roman" w:hAnsi="Times New Roman" w:cs="Times New Roman"/>
          <w:color w:val="000000"/>
          <w:sz w:val="28"/>
          <w:szCs w:val="28"/>
        </w:rPr>
        <w:t>iminal (</w:t>
      </w:r>
      <w:r w:rsidR="001B1CAE">
        <w:rPr>
          <w:rFonts w:ascii="Times New Roman" w:eastAsia="Times New Roman" w:hAnsi="Times New Roman" w:cs="Times New Roman"/>
          <w:color w:val="000000"/>
          <w:sz w:val="28"/>
          <w:szCs w:val="28"/>
        </w:rPr>
        <w:t>5</w:t>
      </w:r>
      <w:r w:rsidR="000254DB">
        <w:rPr>
          <w:rFonts w:ascii="Times New Roman" w:eastAsia="Times New Roman" w:hAnsi="Times New Roman" w:cs="Times New Roman"/>
          <w:color w:val="000000"/>
          <w:sz w:val="28"/>
          <w:szCs w:val="28"/>
        </w:rPr>
        <w:t>4</w:t>
      </w:r>
      <w:r w:rsidRPr="00A95F40">
        <w:rPr>
          <w:rFonts w:ascii="Times New Roman" w:eastAsia="Times New Roman" w:hAnsi="Times New Roman" w:cs="Times New Roman"/>
          <w:color w:val="000000"/>
          <w:sz w:val="28"/>
          <w:szCs w:val="28"/>
        </w:rPr>
        <w:t>) matters.</w:t>
      </w:r>
      <w:r w:rsidR="00023DB4">
        <w:rPr>
          <w:rFonts w:ascii="Times New Roman" w:eastAsia="Times New Roman" w:hAnsi="Times New Roman" w:cs="Times New Roman"/>
          <w:sz w:val="28"/>
          <w:szCs w:val="24"/>
        </w:rPr>
        <w:t xml:space="preserve"> </w:t>
      </w:r>
      <w:r w:rsidRPr="00023DB4">
        <w:rPr>
          <w:rFonts w:ascii="Times New Roman" w:eastAsia="Times New Roman" w:hAnsi="Times New Roman" w:cs="Times New Roman"/>
          <w:color w:val="000000"/>
          <w:sz w:val="28"/>
          <w:szCs w:val="28"/>
        </w:rPr>
        <w:t>An analysis of the</w:t>
      </w:r>
      <w:r w:rsidR="00F85686">
        <w:rPr>
          <w:rFonts w:ascii="Times New Roman" w:eastAsia="Times New Roman" w:hAnsi="Times New Roman" w:cs="Times New Roman"/>
          <w:color w:val="000000"/>
          <w:sz w:val="28"/>
          <w:szCs w:val="28"/>
        </w:rPr>
        <w:t xml:space="preserve"> beneficiaries</w:t>
      </w:r>
      <w:r w:rsidR="008626C0">
        <w:rPr>
          <w:rFonts w:ascii="Times New Roman" w:eastAsia="Times New Roman" w:hAnsi="Times New Roman" w:cs="Times New Roman"/>
          <w:color w:val="000000"/>
          <w:sz w:val="28"/>
          <w:szCs w:val="28"/>
        </w:rPr>
        <w:t xml:space="preserve"> revealed that </w:t>
      </w:r>
      <w:r w:rsidR="000254DB">
        <w:rPr>
          <w:rFonts w:ascii="Times New Roman" w:eastAsia="Times New Roman" w:hAnsi="Times New Roman" w:cs="Times New Roman"/>
          <w:color w:val="000000"/>
          <w:sz w:val="28"/>
          <w:szCs w:val="28"/>
        </w:rPr>
        <w:t>294</w:t>
      </w:r>
      <w:r w:rsidRPr="00023DB4">
        <w:rPr>
          <w:rFonts w:ascii="Times New Roman" w:eastAsia="Times New Roman" w:hAnsi="Times New Roman" w:cs="Times New Roman"/>
          <w:color w:val="000000"/>
          <w:sz w:val="28"/>
          <w:szCs w:val="28"/>
        </w:rPr>
        <w:t xml:space="preserve"> cases concerned individ</w:t>
      </w:r>
      <w:r w:rsidR="00981D72" w:rsidRPr="00023DB4">
        <w:rPr>
          <w:rFonts w:ascii="Times New Roman" w:eastAsia="Times New Roman" w:hAnsi="Times New Roman" w:cs="Times New Roman"/>
          <w:color w:val="000000"/>
          <w:sz w:val="28"/>
          <w:szCs w:val="28"/>
        </w:rPr>
        <w:t>uals</w:t>
      </w:r>
      <w:r w:rsidR="00CD4A99">
        <w:rPr>
          <w:rFonts w:ascii="Times New Roman" w:eastAsia="Times New Roman" w:hAnsi="Times New Roman" w:cs="Times New Roman"/>
          <w:color w:val="000000"/>
          <w:sz w:val="28"/>
          <w:szCs w:val="28"/>
        </w:rPr>
        <w:t xml:space="preserve"> w</w:t>
      </w:r>
      <w:r w:rsidR="008626C0">
        <w:rPr>
          <w:rFonts w:ascii="Times New Roman" w:eastAsia="Times New Roman" w:hAnsi="Times New Roman" w:cs="Times New Roman"/>
          <w:color w:val="000000"/>
          <w:sz w:val="28"/>
          <w:szCs w:val="28"/>
        </w:rPr>
        <w:t>ith economic hardship,</w:t>
      </w:r>
      <w:r w:rsidR="009072AF">
        <w:rPr>
          <w:rFonts w:ascii="Times New Roman" w:eastAsia="Times New Roman" w:hAnsi="Times New Roman" w:cs="Times New Roman"/>
          <w:color w:val="000000"/>
          <w:sz w:val="28"/>
          <w:szCs w:val="28"/>
        </w:rPr>
        <w:t xml:space="preserve"> 17</w:t>
      </w:r>
      <w:r w:rsidR="000254DB">
        <w:rPr>
          <w:rFonts w:ascii="Times New Roman" w:eastAsia="Times New Roman" w:hAnsi="Times New Roman" w:cs="Times New Roman"/>
          <w:color w:val="000000"/>
          <w:sz w:val="28"/>
          <w:szCs w:val="28"/>
        </w:rPr>
        <w:t>8</w:t>
      </w:r>
      <w:r w:rsidRPr="00023DB4">
        <w:rPr>
          <w:rFonts w:ascii="Times New Roman" w:eastAsia="Times New Roman" w:hAnsi="Times New Roman" w:cs="Times New Roman"/>
          <w:color w:val="000000"/>
          <w:sz w:val="28"/>
          <w:szCs w:val="28"/>
        </w:rPr>
        <w:t xml:space="preserve"> were</w:t>
      </w:r>
      <w:r w:rsidR="00514314" w:rsidRPr="00023DB4">
        <w:rPr>
          <w:rFonts w:ascii="Times New Roman" w:eastAsia="Times New Roman" w:hAnsi="Times New Roman" w:cs="Times New Roman"/>
          <w:color w:val="000000"/>
          <w:sz w:val="28"/>
          <w:szCs w:val="28"/>
        </w:rPr>
        <w:t xml:space="preserve"> from special categories, a</w:t>
      </w:r>
      <w:r w:rsidR="00774D81" w:rsidRPr="00023DB4">
        <w:rPr>
          <w:rFonts w:ascii="Times New Roman" w:eastAsia="Times New Roman" w:hAnsi="Times New Roman" w:cs="Times New Roman"/>
          <w:color w:val="000000"/>
          <w:sz w:val="28"/>
          <w:szCs w:val="28"/>
        </w:rPr>
        <w:t>nd</w:t>
      </w:r>
      <w:r w:rsidR="008626C0">
        <w:rPr>
          <w:rFonts w:ascii="Times New Roman" w:eastAsia="Times New Roman" w:hAnsi="Times New Roman" w:cs="Times New Roman"/>
          <w:color w:val="000000"/>
          <w:sz w:val="28"/>
          <w:szCs w:val="28"/>
        </w:rPr>
        <w:t xml:space="preserve"> </w:t>
      </w:r>
      <w:r w:rsidR="00CE6579">
        <w:rPr>
          <w:rFonts w:ascii="Times New Roman" w:eastAsia="Times New Roman" w:hAnsi="Times New Roman" w:cs="Times New Roman"/>
          <w:color w:val="000000"/>
          <w:sz w:val="28"/>
          <w:szCs w:val="28"/>
        </w:rPr>
        <w:t>2</w:t>
      </w:r>
      <w:r w:rsidR="000254DB">
        <w:rPr>
          <w:rFonts w:ascii="Times New Roman" w:eastAsia="Times New Roman" w:hAnsi="Times New Roman" w:cs="Times New Roman"/>
          <w:color w:val="000000"/>
          <w:sz w:val="28"/>
          <w:szCs w:val="28"/>
        </w:rPr>
        <w:t>5</w:t>
      </w:r>
      <w:r w:rsidRPr="00023DB4">
        <w:rPr>
          <w:rFonts w:ascii="Times New Roman" w:eastAsia="Times New Roman" w:hAnsi="Times New Roman" w:cs="Times New Roman"/>
          <w:color w:val="000000"/>
          <w:sz w:val="28"/>
          <w:szCs w:val="28"/>
        </w:rPr>
        <w:t xml:space="preserve"> were recorded without specific identification.</w:t>
      </w:r>
    </w:p>
    <w:p w14:paraId="5100D8F4" w14:textId="77777777" w:rsidR="009234C8" w:rsidRDefault="009234C8" w:rsidP="00611D2D">
      <w:pPr>
        <w:spacing w:after="0" w:line="240" w:lineRule="auto"/>
        <w:jc w:val="both"/>
        <w:textAlignment w:val="baseline"/>
        <w:rPr>
          <w:rFonts w:ascii="Times New Roman" w:eastAsia="Times New Roman" w:hAnsi="Times New Roman" w:cs="Times New Roman"/>
          <w:color w:val="000000"/>
          <w:sz w:val="28"/>
          <w:szCs w:val="28"/>
        </w:rPr>
      </w:pPr>
    </w:p>
    <w:p w14:paraId="288FDD89" w14:textId="5B2174B8" w:rsidR="00C95B95" w:rsidRPr="00C95B95" w:rsidRDefault="00C95B95" w:rsidP="00611D2D">
      <w:pPr>
        <w:pStyle w:val="ListParagraph"/>
        <w:numPr>
          <w:ilvl w:val="0"/>
          <w:numId w:val="1"/>
        </w:numPr>
        <w:spacing w:after="0" w:line="240" w:lineRule="auto"/>
        <w:jc w:val="both"/>
        <w:textAlignment w:val="baseline"/>
        <w:rPr>
          <w:rFonts w:ascii="Times New Roman" w:eastAsia="Times New Roman" w:hAnsi="Times New Roman" w:cs="Times New Roman"/>
          <w:color w:val="000000"/>
          <w:sz w:val="28"/>
          <w:szCs w:val="28"/>
        </w:rPr>
      </w:pPr>
      <w:r w:rsidRPr="00C95B95">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Jenuary - </w:t>
      </w:r>
      <w:r w:rsidR="00EC5B3C">
        <w:rPr>
          <w:rFonts w:ascii="Times New Roman" w:eastAsia="Times New Roman" w:hAnsi="Times New Roman" w:cs="Times New Roman"/>
          <w:b/>
          <w:sz w:val="28"/>
          <w:szCs w:val="24"/>
        </w:rPr>
        <w:t>December</w:t>
      </w:r>
      <w:r w:rsidR="008626C0">
        <w:rPr>
          <w:rFonts w:ascii="Times New Roman" w:eastAsia="Times New Roman" w:hAnsi="Times New Roman" w:cs="Times New Roman"/>
          <w:b/>
          <w:sz w:val="28"/>
          <w:szCs w:val="24"/>
        </w:rPr>
        <w:t xml:space="preserve"> 2026</w:t>
      </w:r>
      <w:r w:rsidRPr="00C95B95">
        <w:rPr>
          <w:rFonts w:ascii="Times New Roman" w:eastAsia="Times New Roman" w:hAnsi="Times New Roman" w:cs="Times New Roman"/>
          <w:b/>
          <w:sz w:val="28"/>
          <w:szCs w:val="24"/>
        </w:rPr>
        <w:t xml:space="preserve">, were submitted a total of </w:t>
      </w:r>
      <w:r w:rsidR="009072AF">
        <w:rPr>
          <w:rFonts w:ascii="Times New Roman" w:hAnsi="Times New Roman" w:cs="Times New Roman"/>
          <w:b/>
          <w:sz w:val="28"/>
          <w:szCs w:val="24"/>
        </w:rPr>
        <w:t>2</w:t>
      </w:r>
      <w:r w:rsidR="0096454C">
        <w:rPr>
          <w:rFonts w:ascii="Times New Roman" w:hAnsi="Times New Roman" w:cs="Times New Roman"/>
          <w:b/>
          <w:sz w:val="28"/>
          <w:szCs w:val="24"/>
        </w:rPr>
        <w:t>662</w:t>
      </w:r>
      <w:r w:rsidRPr="00C95B95">
        <w:rPr>
          <w:rFonts w:ascii="Times New Roman" w:hAnsi="Times New Roman" w:cs="Times New Roman"/>
          <w:b/>
          <w:color w:val="C00000"/>
          <w:sz w:val="24"/>
          <w:szCs w:val="24"/>
        </w:rPr>
        <w:t xml:space="preserve"> </w:t>
      </w:r>
      <w:r w:rsidRPr="00C95B95">
        <w:rPr>
          <w:rFonts w:ascii="Times New Roman" w:eastAsia="Times New Roman" w:hAnsi="Times New Roman" w:cs="Times New Roman"/>
          <w:b/>
          <w:sz w:val="28"/>
          <w:szCs w:val="24"/>
        </w:rPr>
        <w:t xml:space="preserve">requests for Primary Legal Aid </w:t>
      </w:r>
    </w:p>
    <w:p w14:paraId="3232A2E4" w14:textId="77777777" w:rsidR="00C95B95" w:rsidRDefault="00C95B95" w:rsidP="00611D2D">
      <w:pPr>
        <w:spacing w:after="0" w:line="240" w:lineRule="auto"/>
        <w:jc w:val="both"/>
        <w:textAlignment w:val="baseline"/>
        <w:rPr>
          <w:rFonts w:ascii="Times New Roman" w:eastAsia="Times New Roman" w:hAnsi="Times New Roman" w:cs="Times New Roman"/>
          <w:color w:val="000000"/>
          <w:sz w:val="28"/>
          <w:szCs w:val="28"/>
        </w:rPr>
      </w:pPr>
    </w:p>
    <w:p w14:paraId="5B9FE1AA" w14:textId="77777777" w:rsidR="00C95B95" w:rsidRPr="009234C8" w:rsidRDefault="00C95B95" w:rsidP="00611D2D">
      <w:pPr>
        <w:spacing w:after="0" w:line="240" w:lineRule="auto"/>
        <w:jc w:val="both"/>
        <w:textAlignment w:val="baseline"/>
        <w:rPr>
          <w:rFonts w:ascii="Times New Roman" w:eastAsia="Times New Roman" w:hAnsi="Times New Roman" w:cs="Times New Roman"/>
          <w:color w:val="000000"/>
          <w:sz w:val="28"/>
          <w:szCs w:val="28"/>
        </w:rPr>
      </w:pPr>
    </w:p>
    <w:p w14:paraId="1FA1129F" w14:textId="77777777" w:rsidR="00F60FE8" w:rsidRPr="006042D4" w:rsidRDefault="009234C8" w:rsidP="00611D2D">
      <w:pPr>
        <w:pStyle w:val="Heading4"/>
        <w:jc w:val="both"/>
      </w:pPr>
      <w:r w:rsidRPr="006042D4">
        <w:t>Secondary Legal Aid</w:t>
      </w:r>
    </w:p>
    <w:p w14:paraId="01542BC4" w14:textId="40DFD9E8" w:rsidR="006042D4" w:rsidRPr="001A49BA" w:rsidRDefault="007E2602" w:rsidP="00611D2D">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rPr>
      </w:pPr>
      <w:r w:rsidRPr="001A49BA">
        <w:rPr>
          <w:rFonts w:ascii="Times New Roman" w:hAnsi="Times New Roman" w:cs="Times New Roman"/>
          <w:sz w:val="28"/>
        </w:rPr>
        <w:t xml:space="preserve">In </w:t>
      </w:r>
      <w:r w:rsidR="0096454C">
        <w:rPr>
          <w:rFonts w:ascii="Times New Roman" w:hAnsi="Times New Roman" w:cs="Times New Roman"/>
          <w:sz w:val="28"/>
        </w:rPr>
        <w:t>May</w:t>
      </w:r>
      <w:r w:rsidR="009072AF">
        <w:rPr>
          <w:rFonts w:ascii="Times New Roman" w:hAnsi="Times New Roman" w:cs="Times New Roman"/>
          <w:sz w:val="28"/>
        </w:rPr>
        <w:t xml:space="preserve"> </w:t>
      </w:r>
      <w:r w:rsidR="008626C0" w:rsidRPr="001A49BA">
        <w:rPr>
          <w:rFonts w:ascii="Times New Roman" w:hAnsi="Times New Roman" w:cs="Times New Roman"/>
          <w:sz w:val="28"/>
        </w:rPr>
        <w:t xml:space="preserve">2026, a total of </w:t>
      </w:r>
      <w:r w:rsidR="006F03D5">
        <w:rPr>
          <w:rFonts w:ascii="Times New Roman" w:hAnsi="Times New Roman" w:cs="Times New Roman"/>
          <w:sz w:val="28"/>
        </w:rPr>
        <w:t>73</w:t>
      </w:r>
      <w:r w:rsidR="009234C8" w:rsidRPr="001A49BA">
        <w:rPr>
          <w:rFonts w:ascii="Times New Roman" w:hAnsi="Times New Roman" w:cs="Times New Roman"/>
          <w:sz w:val="28"/>
        </w:rPr>
        <w:t xml:space="preserve"> court decisions were made regarding requ</w:t>
      </w:r>
      <w:r w:rsidR="00514314" w:rsidRPr="001A49BA">
        <w:rPr>
          <w:rFonts w:ascii="Times New Roman" w:hAnsi="Times New Roman" w:cs="Times New Roman"/>
          <w:sz w:val="28"/>
        </w:rPr>
        <w:t>ests</w:t>
      </w:r>
      <w:r w:rsidR="002567C8" w:rsidRPr="001A49BA">
        <w:rPr>
          <w:rFonts w:ascii="Times New Roman" w:hAnsi="Times New Roman" w:cs="Times New Roman"/>
          <w:sz w:val="28"/>
        </w:rPr>
        <w:t xml:space="preserve"> for legal aid. O</w:t>
      </w:r>
      <w:r w:rsidR="008626C0" w:rsidRPr="001A49BA">
        <w:rPr>
          <w:rFonts w:ascii="Times New Roman" w:hAnsi="Times New Roman" w:cs="Times New Roman"/>
          <w:sz w:val="28"/>
        </w:rPr>
        <w:t xml:space="preserve">f these, </w:t>
      </w:r>
      <w:r w:rsidR="006F03D5">
        <w:rPr>
          <w:rFonts w:ascii="Times New Roman" w:hAnsi="Times New Roman" w:cs="Times New Roman"/>
          <w:sz w:val="28"/>
        </w:rPr>
        <w:t>42</w:t>
      </w:r>
      <w:r w:rsidR="009234C8" w:rsidRPr="001A49BA">
        <w:rPr>
          <w:rFonts w:ascii="Times New Roman" w:hAnsi="Times New Roman" w:cs="Times New Roman"/>
          <w:sz w:val="28"/>
        </w:rPr>
        <w:t xml:space="preserve"> requ</w:t>
      </w:r>
      <w:r w:rsidR="008626C0" w:rsidRPr="001A49BA">
        <w:rPr>
          <w:rFonts w:ascii="Times New Roman" w:hAnsi="Times New Roman" w:cs="Times New Roman"/>
          <w:sz w:val="28"/>
        </w:rPr>
        <w:t xml:space="preserve">ests were submitted by women, </w:t>
      </w:r>
      <w:r w:rsidR="006F03D5">
        <w:rPr>
          <w:rFonts w:ascii="Times New Roman" w:hAnsi="Times New Roman" w:cs="Times New Roman"/>
          <w:sz w:val="28"/>
        </w:rPr>
        <w:t>31</w:t>
      </w:r>
      <w:r w:rsidR="001B50C9" w:rsidRPr="001A49BA">
        <w:rPr>
          <w:rFonts w:ascii="Times New Roman" w:hAnsi="Times New Roman" w:cs="Times New Roman"/>
          <w:sz w:val="28"/>
        </w:rPr>
        <w:t xml:space="preserve"> by men</w:t>
      </w:r>
      <w:r w:rsidR="001B50C9" w:rsidRPr="001A49BA">
        <w:rPr>
          <w:rFonts w:ascii="Times New Roman" w:hAnsi="Times New Roman" w:cs="Times New Roman"/>
          <w:color w:val="000000"/>
          <w:sz w:val="28"/>
        </w:rPr>
        <w:t>.</w:t>
      </w:r>
      <w:r w:rsidR="009234C8" w:rsidRPr="001A49BA">
        <w:rPr>
          <w:rFonts w:ascii="Times New Roman" w:hAnsi="Times New Roman" w:cs="Times New Roman"/>
          <w:sz w:val="28"/>
        </w:rPr>
        <w:t xml:space="preserve"> Rega</w:t>
      </w:r>
      <w:r w:rsidR="00730DF4" w:rsidRPr="001A49BA">
        <w:rPr>
          <w:rFonts w:ascii="Times New Roman" w:hAnsi="Times New Roman" w:cs="Times New Roman"/>
          <w:sz w:val="28"/>
        </w:rPr>
        <w:t>rding beneficiary categor</w:t>
      </w:r>
      <w:r w:rsidR="008626C0" w:rsidRPr="001A49BA">
        <w:rPr>
          <w:rFonts w:ascii="Times New Roman" w:hAnsi="Times New Roman" w:cs="Times New Roman"/>
          <w:sz w:val="28"/>
        </w:rPr>
        <w:t xml:space="preserve">ies, </w:t>
      </w:r>
      <w:r w:rsidR="006F03D5">
        <w:rPr>
          <w:rFonts w:ascii="Times New Roman" w:hAnsi="Times New Roman" w:cs="Times New Roman"/>
          <w:sz w:val="28"/>
        </w:rPr>
        <w:t>31</w:t>
      </w:r>
      <w:r w:rsidR="009234C8" w:rsidRPr="001A49BA">
        <w:rPr>
          <w:rFonts w:ascii="Times New Roman" w:hAnsi="Times New Roman" w:cs="Times New Roman"/>
          <w:sz w:val="28"/>
        </w:rPr>
        <w:t xml:space="preserve"> of the requests involved individuals classified as belonging</w:t>
      </w:r>
      <w:r w:rsidR="00514314" w:rsidRPr="001A49BA">
        <w:rPr>
          <w:rFonts w:ascii="Times New Roman" w:hAnsi="Times New Roman" w:cs="Times New Roman"/>
          <w:sz w:val="28"/>
        </w:rPr>
        <w:t xml:space="preserve"> to special cate</w:t>
      </w:r>
      <w:r w:rsidR="008626C0" w:rsidRPr="001A49BA">
        <w:rPr>
          <w:rFonts w:ascii="Times New Roman" w:hAnsi="Times New Roman" w:cs="Times New Roman"/>
          <w:sz w:val="28"/>
        </w:rPr>
        <w:t xml:space="preserve">gories, while </w:t>
      </w:r>
      <w:r w:rsidR="006F03D5">
        <w:rPr>
          <w:rFonts w:ascii="Times New Roman" w:hAnsi="Times New Roman" w:cs="Times New Roman"/>
          <w:sz w:val="28"/>
        </w:rPr>
        <w:t>42</w:t>
      </w:r>
      <w:r w:rsidR="009234C8" w:rsidRPr="001A49BA">
        <w:rPr>
          <w:rFonts w:ascii="Times New Roman" w:hAnsi="Times New Roman" w:cs="Times New Roman"/>
          <w:sz w:val="28"/>
        </w:rPr>
        <w:t xml:space="preserve"> requests were submitted by individuals who identified as having insufficient in</w:t>
      </w:r>
      <w:r w:rsidR="000D12F8" w:rsidRPr="001A49BA">
        <w:rPr>
          <w:rFonts w:ascii="Times New Roman" w:hAnsi="Times New Roman" w:cs="Times New Roman"/>
          <w:sz w:val="28"/>
        </w:rPr>
        <w:t>come.</w:t>
      </w:r>
      <w:r w:rsidR="008626C0" w:rsidRPr="001A49BA">
        <w:rPr>
          <w:rFonts w:ascii="Times New Roman" w:eastAsia="Times New Roman" w:hAnsi="Times New Roman" w:cs="Times New Roman"/>
          <w:sz w:val="28"/>
          <w:szCs w:val="24"/>
        </w:rPr>
        <w:t xml:space="preserve"> </w:t>
      </w:r>
      <w:r w:rsidR="000D12F8" w:rsidRPr="001A49BA">
        <w:rPr>
          <w:rFonts w:ascii="Times New Roman" w:hAnsi="Times New Roman" w:cs="Times New Roman"/>
          <w:sz w:val="28"/>
        </w:rPr>
        <w:t>In terms of cas</w:t>
      </w:r>
      <w:r w:rsidR="008626C0" w:rsidRPr="001A49BA">
        <w:rPr>
          <w:rFonts w:ascii="Times New Roman" w:hAnsi="Times New Roman" w:cs="Times New Roman"/>
          <w:sz w:val="28"/>
        </w:rPr>
        <w:t xml:space="preserve">e types, </w:t>
      </w:r>
      <w:r w:rsidR="00491F13">
        <w:rPr>
          <w:rFonts w:ascii="Times New Roman" w:hAnsi="Times New Roman" w:cs="Times New Roman"/>
          <w:sz w:val="28"/>
        </w:rPr>
        <w:t>64</w:t>
      </w:r>
      <w:r w:rsidR="009234C8" w:rsidRPr="001A49BA">
        <w:rPr>
          <w:rFonts w:ascii="Times New Roman" w:hAnsi="Times New Roman" w:cs="Times New Roman"/>
          <w:sz w:val="28"/>
        </w:rPr>
        <w:t xml:space="preserve"> were civi</w:t>
      </w:r>
      <w:r w:rsidR="00FC2810" w:rsidRPr="001A49BA">
        <w:rPr>
          <w:rFonts w:ascii="Times New Roman" w:hAnsi="Times New Roman" w:cs="Times New Roman"/>
          <w:sz w:val="28"/>
        </w:rPr>
        <w:t>l cases</w:t>
      </w:r>
      <w:r w:rsidR="0005764C">
        <w:rPr>
          <w:rFonts w:ascii="Times New Roman" w:hAnsi="Times New Roman" w:cs="Times New Roman"/>
          <w:sz w:val="28"/>
        </w:rPr>
        <w:t xml:space="preserve">, </w:t>
      </w:r>
      <w:r w:rsidR="00491F13">
        <w:rPr>
          <w:rFonts w:ascii="Times New Roman" w:hAnsi="Times New Roman" w:cs="Times New Roman"/>
          <w:sz w:val="28"/>
        </w:rPr>
        <w:t>4</w:t>
      </w:r>
      <w:r w:rsidR="0005764C">
        <w:rPr>
          <w:rFonts w:ascii="Times New Roman" w:hAnsi="Times New Roman" w:cs="Times New Roman"/>
          <w:sz w:val="28"/>
        </w:rPr>
        <w:t xml:space="preserve"> were criminal cases</w:t>
      </w:r>
      <w:r w:rsidR="00730DF4" w:rsidRPr="001A49BA">
        <w:rPr>
          <w:rFonts w:ascii="Times New Roman" w:hAnsi="Times New Roman" w:cs="Times New Roman"/>
          <w:sz w:val="28"/>
        </w:rPr>
        <w:t xml:space="preserve"> an</w:t>
      </w:r>
      <w:r w:rsidR="008626C0" w:rsidRPr="001A49BA">
        <w:rPr>
          <w:rFonts w:ascii="Times New Roman" w:hAnsi="Times New Roman" w:cs="Times New Roman"/>
          <w:sz w:val="28"/>
        </w:rPr>
        <w:t xml:space="preserve">d </w:t>
      </w:r>
      <w:r w:rsidR="00491F13">
        <w:rPr>
          <w:rFonts w:ascii="Times New Roman" w:hAnsi="Times New Roman" w:cs="Times New Roman"/>
          <w:sz w:val="28"/>
        </w:rPr>
        <w:t>5</w:t>
      </w:r>
      <w:r w:rsidR="00FC2810" w:rsidRPr="001A49BA">
        <w:rPr>
          <w:rFonts w:ascii="Times New Roman" w:hAnsi="Times New Roman" w:cs="Times New Roman"/>
          <w:sz w:val="28"/>
        </w:rPr>
        <w:t xml:space="preserve"> were</w:t>
      </w:r>
      <w:r w:rsidR="009234C8" w:rsidRPr="001A49BA">
        <w:rPr>
          <w:rFonts w:ascii="Times New Roman" w:hAnsi="Times New Roman" w:cs="Times New Roman"/>
          <w:sz w:val="28"/>
        </w:rPr>
        <w:t xml:space="preserve"> administrative cases</w:t>
      </w:r>
      <w:r w:rsidR="006042D4" w:rsidRPr="001A49BA">
        <w:rPr>
          <w:rFonts w:ascii="Times New Roman" w:hAnsi="Times New Roman" w:cs="Times New Roman"/>
          <w:sz w:val="28"/>
        </w:rPr>
        <w:t>.</w:t>
      </w:r>
    </w:p>
    <w:p w14:paraId="151FB50E" w14:textId="77777777" w:rsidR="006042D4" w:rsidRDefault="006042D4" w:rsidP="00611D2D">
      <w:pPr>
        <w:pStyle w:val="NormalWeb"/>
        <w:ind w:left="720"/>
        <w:jc w:val="both"/>
        <w:rPr>
          <w:sz w:val="28"/>
        </w:rPr>
      </w:pPr>
    </w:p>
    <w:p w14:paraId="7C718C10" w14:textId="77777777" w:rsidR="00514314" w:rsidRDefault="00514314" w:rsidP="00611D2D">
      <w:pPr>
        <w:pStyle w:val="NormalWeb"/>
        <w:ind w:left="720"/>
        <w:jc w:val="both"/>
        <w:rPr>
          <w:sz w:val="28"/>
        </w:rPr>
      </w:pPr>
    </w:p>
    <w:p w14:paraId="2B172D13" w14:textId="77777777" w:rsidR="006042D4" w:rsidRPr="006042D4" w:rsidRDefault="006042D4" w:rsidP="00611D2D">
      <w:pPr>
        <w:pStyle w:val="NormalWeb"/>
        <w:ind w:left="720"/>
        <w:jc w:val="both"/>
        <w:rPr>
          <w:sz w:val="28"/>
        </w:rPr>
      </w:pPr>
    </w:p>
    <w:p w14:paraId="3328F94F" w14:textId="190294E0" w:rsidR="009234C8" w:rsidRPr="009234C8" w:rsidRDefault="009234C8" w:rsidP="00611D2D">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8"/>
          <w:szCs w:val="24"/>
        </w:rPr>
      </w:pPr>
      <w:r w:rsidRPr="009234C8">
        <w:rPr>
          <w:rFonts w:ascii="Times New Roman" w:eastAsia="Times New Roman" w:hAnsi="Times New Roman" w:cs="Times New Roman"/>
          <w:sz w:val="28"/>
          <w:szCs w:val="24"/>
        </w:rPr>
        <w:lastRenderedPageBreak/>
        <w:t xml:space="preserve">According to </w:t>
      </w:r>
      <w:r w:rsidR="000D12F8">
        <w:rPr>
          <w:rFonts w:ascii="Times New Roman" w:eastAsia="Times New Roman" w:hAnsi="Times New Roman" w:cs="Times New Roman"/>
          <w:sz w:val="28"/>
          <w:szCs w:val="24"/>
        </w:rPr>
        <w:t xml:space="preserve">the data administered in </w:t>
      </w:r>
      <w:r w:rsidR="00491F13">
        <w:rPr>
          <w:rFonts w:ascii="Times New Roman" w:eastAsia="Times New Roman" w:hAnsi="Times New Roman" w:cs="Times New Roman"/>
          <w:sz w:val="28"/>
          <w:szCs w:val="24"/>
        </w:rPr>
        <w:t>May</w:t>
      </w:r>
      <w:r w:rsidR="0069039D">
        <w:rPr>
          <w:rFonts w:ascii="Times New Roman" w:eastAsia="Times New Roman" w:hAnsi="Times New Roman" w:cs="Times New Roman"/>
          <w:sz w:val="28"/>
          <w:szCs w:val="24"/>
        </w:rPr>
        <w:t xml:space="preserve"> </w:t>
      </w:r>
      <w:r w:rsidR="008626C0">
        <w:rPr>
          <w:rFonts w:ascii="Times New Roman" w:eastAsia="Times New Roman" w:hAnsi="Times New Roman" w:cs="Times New Roman"/>
          <w:sz w:val="28"/>
          <w:szCs w:val="24"/>
        </w:rPr>
        <w:t>2026</w:t>
      </w:r>
      <w:r w:rsidR="00774D81">
        <w:rPr>
          <w:rFonts w:ascii="Times New Roman" w:eastAsia="Times New Roman" w:hAnsi="Times New Roman" w:cs="Times New Roman"/>
          <w:sz w:val="28"/>
          <w:szCs w:val="24"/>
        </w:rPr>
        <w:t>,</w:t>
      </w:r>
      <w:r w:rsidR="008626C0">
        <w:rPr>
          <w:rFonts w:ascii="Times New Roman" w:eastAsia="Times New Roman" w:hAnsi="Times New Roman" w:cs="Times New Roman"/>
          <w:sz w:val="28"/>
          <w:szCs w:val="24"/>
        </w:rPr>
        <w:t xml:space="preserve"> a total of </w:t>
      </w:r>
      <w:r w:rsidR="00491F13">
        <w:rPr>
          <w:rFonts w:ascii="Times New Roman" w:eastAsia="Times New Roman" w:hAnsi="Times New Roman" w:cs="Times New Roman"/>
          <w:sz w:val="28"/>
          <w:szCs w:val="24"/>
        </w:rPr>
        <w:t>73</w:t>
      </w:r>
      <w:r w:rsidRPr="009234C8">
        <w:rPr>
          <w:rFonts w:ascii="Times New Roman" w:eastAsia="Times New Roman" w:hAnsi="Times New Roman" w:cs="Times New Roman"/>
          <w:sz w:val="28"/>
          <w:szCs w:val="24"/>
        </w:rPr>
        <w:t xml:space="preserve"> judicial decisions were made regarding requests for free legal aid, specifically as follows:</w:t>
      </w:r>
    </w:p>
    <w:p w14:paraId="45F12982" w14:textId="04219BE5" w:rsidR="009234C8" w:rsidRPr="009234C8" w:rsidRDefault="00E80B33" w:rsidP="00611D2D">
      <w:pPr>
        <w:numPr>
          <w:ilvl w:val="0"/>
          <w:numId w:val="19"/>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58</w:t>
      </w:r>
      <w:r w:rsidR="009234C8" w:rsidRPr="009234C8">
        <w:rPr>
          <w:rFonts w:ascii="Times New Roman" w:eastAsia="Times New Roman" w:hAnsi="Times New Roman" w:cs="Times New Roman"/>
          <w:sz w:val="28"/>
          <w:szCs w:val="24"/>
        </w:rPr>
        <w:t xml:space="preserve"> requests for secondary legal aid and exemption from court fees and costs,</w:t>
      </w:r>
    </w:p>
    <w:p w14:paraId="4FD249F3" w14:textId="6B06C2F2" w:rsidR="00BC7C6D" w:rsidRDefault="00E80B33" w:rsidP="00611D2D">
      <w:pPr>
        <w:numPr>
          <w:ilvl w:val="0"/>
          <w:numId w:val="19"/>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9</w:t>
      </w:r>
      <w:r w:rsidR="009234C8" w:rsidRPr="009234C8">
        <w:rPr>
          <w:rFonts w:ascii="Times New Roman" w:eastAsia="Times New Roman" w:hAnsi="Times New Roman" w:cs="Times New Roman"/>
          <w:sz w:val="28"/>
          <w:szCs w:val="24"/>
        </w:rPr>
        <w:t xml:space="preserve"> requests for exemption from court fees and costs.</w:t>
      </w:r>
    </w:p>
    <w:p w14:paraId="516BD46E" w14:textId="0EF93DB0" w:rsidR="00A42DEB" w:rsidRDefault="00E80B33" w:rsidP="00611D2D">
      <w:pPr>
        <w:numPr>
          <w:ilvl w:val="0"/>
          <w:numId w:val="19"/>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6</w:t>
      </w:r>
      <w:r w:rsidR="0069039D">
        <w:rPr>
          <w:rFonts w:ascii="Times New Roman" w:eastAsia="Times New Roman" w:hAnsi="Times New Roman" w:cs="Times New Roman"/>
          <w:sz w:val="28"/>
          <w:szCs w:val="24"/>
        </w:rPr>
        <w:t xml:space="preserve"> r</w:t>
      </w:r>
      <w:r w:rsidR="00A42DEB" w:rsidRPr="009234C8">
        <w:rPr>
          <w:rFonts w:ascii="Times New Roman" w:eastAsia="Times New Roman" w:hAnsi="Times New Roman" w:cs="Times New Roman"/>
          <w:sz w:val="28"/>
          <w:szCs w:val="24"/>
        </w:rPr>
        <w:t>equests for secondary legal aid</w:t>
      </w:r>
    </w:p>
    <w:p w14:paraId="30C1620B" w14:textId="2D16CAC2" w:rsidR="004B2278" w:rsidRDefault="006042D4" w:rsidP="00611D2D">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8"/>
          <w:szCs w:val="24"/>
        </w:rPr>
      </w:pPr>
      <w:r w:rsidRPr="006042D4">
        <w:rPr>
          <w:rFonts w:ascii="Times New Roman" w:eastAsia="Times New Roman" w:hAnsi="Times New Roman" w:cs="Times New Roman"/>
          <w:b/>
          <w:sz w:val="28"/>
          <w:szCs w:val="24"/>
        </w:rPr>
        <w:t>Throughout th</w:t>
      </w:r>
      <w:r w:rsidR="00C95B95">
        <w:rPr>
          <w:rFonts w:ascii="Times New Roman" w:eastAsia="Times New Roman" w:hAnsi="Times New Roman" w:cs="Times New Roman"/>
          <w:b/>
          <w:sz w:val="28"/>
          <w:szCs w:val="24"/>
        </w:rPr>
        <w:t xml:space="preserve">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008626C0">
        <w:rPr>
          <w:rFonts w:ascii="Times New Roman" w:eastAsia="Times New Roman" w:hAnsi="Times New Roman" w:cs="Times New Roman"/>
          <w:b/>
          <w:sz w:val="28"/>
          <w:szCs w:val="24"/>
        </w:rPr>
        <w:t xml:space="preserve"> 2026</w:t>
      </w:r>
      <w:r w:rsidR="00A42DEB">
        <w:rPr>
          <w:rFonts w:ascii="Times New Roman" w:eastAsia="Times New Roman" w:hAnsi="Times New Roman" w:cs="Times New Roman"/>
          <w:b/>
          <w:sz w:val="28"/>
          <w:szCs w:val="24"/>
        </w:rPr>
        <w:t>,</w:t>
      </w:r>
      <w:r w:rsidR="00FC2810">
        <w:rPr>
          <w:rFonts w:ascii="Times New Roman" w:eastAsia="Times New Roman" w:hAnsi="Times New Roman" w:cs="Times New Roman"/>
          <w:b/>
          <w:sz w:val="28"/>
          <w:szCs w:val="24"/>
        </w:rPr>
        <w:t xml:space="preserve"> were submitted </w:t>
      </w:r>
      <w:r w:rsidR="008626C0">
        <w:rPr>
          <w:rFonts w:ascii="Times New Roman" w:eastAsia="Times New Roman" w:hAnsi="Times New Roman" w:cs="Times New Roman"/>
          <w:b/>
          <w:sz w:val="28"/>
          <w:szCs w:val="24"/>
        </w:rPr>
        <w:t xml:space="preserve">a total of </w:t>
      </w:r>
      <w:r w:rsidR="000B3685">
        <w:rPr>
          <w:rFonts w:ascii="Times New Roman" w:eastAsia="Times New Roman" w:hAnsi="Times New Roman" w:cs="Times New Roman"/>
          <w:b/>
          <w:sz w:val="28"/>
          <w:szCs w:val="24"/>
        </w:rPr>
        <w:t>506</w:t>
      </w:r>
      <w:r w:rsidRPr="006042D4">
        <w:rPr>
          <w:rFonts w:ascii="Times New Roman" w:eastAsia="Times New Roman" w:hAnsi="Times New Roman" w:cs="Times New Roman"/>
          <w:b/>
          <w:sz w:val="28"/>
          <w:szCs w:val="24"/>
        </w:rPr>
        <w:t xml:space="preserve"> requests for Secondary Legal Aid</w:t>
      </w:r>
      <w:r w:rsidRPr="006042D4">
        <w:rPr>
          <w:rFonts w:ascii="Times New Roman" w:eastAsia="Times New Roman" w:hAnsi="Times New Roman" w:cs="Times New Roman"/>
          <w:sz w:val="28"/>
          <w:szCs w:val="24"/>
        </w:rPr>
        <w:t>.</w:t>
      </w:r>
    </w:p>
    <w:p w14:paraId="05DB10EC" w14:textId="77777777" w:rsidR="006042D4" w:rsidRPr="006042D4" w:rsidRDefault="006042D4" w:rsidP="00611D2D">
      <w:pPr>
        <w:pStyle w:val="ListParagraph"/>
        <w:spacing w:before="100" w:beforeAutospacing="1" w:after="100" w:afterAutospacing="1" w:line="240" w:lineRule="auto"/>
        <w:ind w:left="360"/>
        <w:jc w:val="both"/>
        <w:rPr>
          <w:rFonts w:ascii="Times New Roman" w:eastAsia="Times New Roman" w:hAnsi="Times New Roman" w:cs="Times New Roman"/>
          <w:sz w:val="28"/>
          <w:szCs w:val="24"/>
        </w:rPr>
      </w:pPr>
    </w:p>
    <w:p w14:paraId="4024E7CE" w14:textId="77777777" w:rsidR="004B2278" w:rsidRPr="006042D4" w:rsidRDefault="004B2278" w:rsidP="00611D2D">
      <w:pPr>
        <w:pStyle w:val="Heading4"/>
        <w:jc w:val="both"/>
      </w:pPr>
      <w:r w:rsidRPr="006042D4">
        <w:t>Budget</w:t>
      </w:r>
    </w:p>
    <w:p w14:paraId="62DD9AE8" w14:textId="66DDD821" w:rsidR="004B2278" w:rsidRPr="004B2278" w:rsidRDefault="004B2278" w:rsidP="00611D2D">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rPr>
      </w:pPr>
      <w:r w:rsidRPr="004B2278">
        <w:rPr>
          <w:rFonts w:ascii="Times New Roman" w:eastAsia="Times New Roman" w:hAnsi="Times New Roman" w:cs="Times New Roman"/>
          <w:sz w:val="28"/>
          <w:szCs w:val="24"/>
        </w:rPr>
        <w:t>Regar</w:t>
      </w:r>
      <w:r w:rsidR="00435ACC">
        <w:rPr>
          <w:rFonts w:ascii="Times New Roman" w:eastAsia="Times New Roman" w:hAnsi="Times New Roman" w:cs="Times New Roman"/>
          <w:sz w:val="28"/>
          <w:szCs w:val="24"/>
        </w:rPr>
        <w:t>ding the budget spent</w:t>
      </w:r>
      <w:r w:rsidR="00020F7A">
        <w:rPr>
          <w:rFonts w:ascii="Times New Roman" w:eastAsia="Times New Roman" w:hAnsi="Times New Roman" w:cs="Times New Roman"/>
          <w:sz w:val="28"/>
          <w:szCs w:val="24"/>
        </w:rPr>
        <w:t xml:space="preserve"> in</w:t>
      </w:r>
      <w:r w:rsidR="008626C0">
        <w:rPr>
          <w:rFonts w:ascii="Times New Roman" w:eastAsia="Times New Roman" w:hAnsi="Times New Roman" w:cs="Times New Roman"/>
          <w:sz w:val="28"/>
          <w:szCs w:val="24"/>
        </w:rPr>
        <w:t xml:space="preserve"> </w:t>
      </w:r>
      <w:r w:rsidR="000B3685">
        <w:rPr>
          <w:rFonts w:ascii="Times New Roman" w:eastAsia="Times New Roman" w:hAnsi="Times New Roman" w:cs="Times New Roman"/>
          <w:sz w:val="28"/>
          <w:szCs w:val="24"/>
        </w:rPr>
        <w:t>May</w:t>
      </w:r>
      <w:r w:rsidR="00E549EE">
        <w:rPr>
          <w:rFonts w:ascii="Times New Roman" w:eastAsia="Times New Roman" w:hAnsi="Times New Roman" w:cs="Times New Roman"/>
          <w:sz w:val="28"/>
          <w:szCs w:val="24"/>
        </w:rPr>
        <w:t xml:space="preserve"> </w:t>
      </w:r>
      <w:r w:rsidR="008626C0">
        <w:rPr>
          <w:rFonts w:ascii="Times New Roman" w:eastAsia="Times New Roman" w:hAnsi="Times New Roman" w:cs="Times New Roman"/>
          <w:sz w:val="28"/>
          <w:szCs w:val="24"/>
        </w:rPr>
        <w:t>2026</w:t>
      </w:r>
      <w:r w:rsidR="007A7EE8">
        <w:rPr>
          <w:rFonts w:ascii="Times New Roman" w:eastAsia="Times New Roman" w:hAnsi="Times New Roman" w:cs="Times New Roman"/>
          <w:sz w:val="28"/>
          <w:szCs w:val="24"/>
        </w:rPr>
        <w:t>, a tota</w:t>
      </w:r>
      <w:r w:rsidR="008626C0">
        <w:rPr>
          <w:rFonts w:ascii="Times New Roman" w:eastAsia="Times New Roman" w:hAnsi="Times New Roman" w:cs="Times New Roman"/>
          <w:sz w:val="28"/>
          <w:szCs w:val="24"/>
        </w:rPr>
        <w:t xml:space="preserve">l of </w:t>
      </w:r>
      <w:r w:rsidR="00E549EE">
        <w:rPr>
          <w:rFonts w:ascii="Times New Roman" w:eastAsia="Times New Roman" w:hAnsi="Times New Roman" w:cs="Times New Roman"/>
          <w:sz w:val="28"/>
          <w:szCs w:val="24"/>
        </w:rPr>
        <w:t>5</w:t>
      </w:r>
      <w:r w:rsidR="009D1327">
        <w:rPr>
          <w:rFonts w:ascii="Times New Roman" w:eastAsia="Times New Roman" w:hAnsi="Times New Roman" w:cs="Times New Roman"/>
          <w:sz w:val="28"/>
          <w:szCs w:val="24"/>
        </w:rPr>
        <w:t>4</w:t>
      </w:r>
      <w:r w:rsidRPr="004B2278">
        <w:rPr>
          <w:rFonts w:ascii="Times New Roman" w:eastAsia="Times New Roman" w:hAnsi="Times New Roman" w:cs="Times New Roman"/>
          <w:sz w:val="28"/>
          <w:szCs w:val="24"/>
        </w:rPr>
        <w:t xml:space="preserve"> judicial decisions were settled, amounting t</w:t>
      </w:r>
      <w:r>
        <w:rPr>
          <w:rFonts w:ascii="Times New Roman" w:eastAsia="Times New Roman" w:hAnsi="Times New Roman" w:cs="Times New Roman"/>
          <w:sz w:val="28"/>
          <w:szCs w:val="24"/>
        </w:rPr>
        <w:t xml:space="preserve">o a total value of </w:t>
      </w:r>
      <w:r w:rsidR="0048751A">
        <w:rPr>
          <w:rFonts w:ascii="Times New Roman" w:hAnsi="Times New Roman" w:cs="Times New Roman"/>
          <w:b/>
          <w:sz w:val="28"/>
          <w:szCs w:val="24"/>
          <w:lang w:val="en-US"/>
        </w:rPr>
        <w:t>2,025,700</w:t>
      </w:r>
      <w:r w:rsidR="00F96F9A" w:rsidRPr="001B50C9">
        <w:rPr>
          <w:rFonts w:ascii="Times New Roman" w:eastAsia="Times New Roman" w:hAnsi="Times New Roman" w:cs="Times New Roman"/>
          <w:b/>
          <w:sz w:val="28"/>
          <w:szCs w:val="24"/>
        </w:rPr>
        <w:t xml:space="preserve"> </w:t>
      </w:r>
      <w:r w:rsidRPr="00C95B95">
        <w:rPr>
          <w:rFonts w:ascii="Times New Roman" w:eastAsia="Times New Roman" w:hAnsi="Times New Roman" w:cs="Times New Roman"/>
          <w:b/>
          <w:sz w:val="28"/>
          <w:szCs w:val="24"/>
        </w:rPr>
        <w:t>All.</w:t>
      </w:r>
    </w:p>
    <w:p w14:paraId="6A8CA4A6" w14:textId="2F2B816C" w:rsidR="004B2278" w:rsidRPr="004B2278" w:rsidRDefault="00960E02" w:rsidP="00611D2D">
      <w:pPr>
        <w:numPr>
          <w:ilvl w:val="1"/>
          <w:numId w:val="20"/>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0048751A">
        <w:rPr>
          <w:rFonts w:ascii="Times New Roman" w:eastAsia="Times New Roman" w:hAnsi="Times New Roman" w:cs="Times New Roman"/>
          <w:sz w:val="28"/>
          <w:szCs w:val="24"/>
        </w:rPr>
        <w:t>7</w:t>
      </w:r>
      <w:r w:rsidR="004B2278" w:rsidRPr="004B2278">
        <w:rPr>
          <w:rFonts w:ascii="Times New Roman" w:eastAsia="Times New Roman" w:hAnsi="Times New Roman" w:cs="Times New Roman"/>
          <w:sz w:val="28"/>
          <w:szCs w:val="24"/>
        </w:rPr>
        <w:t xml:space="preserve"> lawyers were com</w:t>
      </w:r>
      <w:r w:rsidR="004B2278">
        <w:rPr>
          <w:rFonts w:ascii="Times New Roman" w:eastAsia="Times New Roman" w:hAnsi="Times New Roman" w:cs="Times New Roman"/>
          <w:sz w:val="28"/>
          <w:szCs w:val="24"/>
        </w:rPr>
        <w:t xml:space="preserve">pensated, </w:t>
      </w:r>
      <w:r w:rsidR="00611D2D">
        <w:rPr>
          <w:rFonts w:ascii="Times New Roman" w:eastAsia="Times New Roman" w:hAnsi="Times New Roman" w:cs="Times New Roman"/>
          <w:sz w:val="28"/>
          <w:szCs w:val="24"/>
        </w:rPr>
        <w:t>with a total value of</w:t>
      </w:r>
      <w:r w:rsidR="004B2278">
        <w:rPr>
          <w:rFonts w:ascii="Times New Roman" w:eastAsia="Times New Roman" w:hAnsi="Times New Roman" w:cs="Times New Roman"/>
          <w:sz w:val="28"/>
          <w:szCs w:val="24"/>
        </w:rPr>
        <w:t xml:space="preserve"> </w:t>
      </w:r>
      <w:r w:rsidR="0048751A">
        <w:rPr>
          <w:rFonts w:ascii="Times New Roman" w:hAnsi="Times New Roman" w:cs="Times New Roman"/>
          <w:bCs/>
          <w:sz w:val="28"/>
          <w:szCs w:val="24"/>
        </w:rPr>
        <w:t>975</w:t>
      </w:r>
      <w:r w:rsidR="00774D81" w:rsidRPr="00A42DEB">
        <w:rPr>
          <w:rFonts w:ascii="Times New Roman" w:hAnsi="Times New Roman" w:cs="Times New Roman"/>
          <w:bCs/>
          <w:sz w:val="28"/>
          <w:szCs w:val="24"/>
        </w:rPr>
        <w:t xml:space="preserve">,000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14:paraId="30956380" w14:textId="66832322" w:rsidR="004B2278" w:rsidRDefault="00960E02" w:rsidP="00611D2D">
      <w:pPr>
        <w:numPr>
          <w:ilvl w:val="1"/>
          <w:numId w:val="20"/>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26</w:t>
      </w:r>
      <w:r w:rsidR="004B2278" w:rsidRPr="004B2278">
        <w:rPr>
          <w:rFonts w:ascii="Times New Roman" w:eastAsia="Times New Roman" w:hAnsi="Times New Roman" w:cs="Times New Roman"/>
          <w:sz w:val="28"/>
          <w:szCs w:val="24"/>
        </w:rPr>
        <w:t xml:space="preserve"> experts were remunerated, w</w:t>
      </w:r>
      <w:r w:rsidR="004B2278">
        <w:rPr>
          <w:rFonts w:ascii="Times New Roman" w:eastAsia="Times New Roman" w:hAnsi="Times New Roman" w:cs="Times New Roman"/>
          <w:sz w:val="28"/>
          <w:szCs w:val="24"/>
        </w:rPr>
        <w:t xml:space="preserve">ith a total value of </w:t>
      </w:r>
      <w:r>
        <w:rPr>
          <w:rFonts w:ascii="Times New Roman" w:eastAsia="Times New Roman" w:hAnsi="Times New Roman" w:cs="Times New Roman"/>
          <w:sz w:val="28"/>
          <w:szCs w:val="24"/>
        </w:rPr>
        <w:t>1,0</w:t>
      </w:r>
      <w:r w:rsidR="0048751A">
        <w:rPr>
          <w:rFonts w:ascii="Times New Roman" w:eastAsia="Times New Roman" w:hAnsi="Times New Roman" w:cs="Times New Roman"/>
          <w:sz w:val="28"/>
          <w:szCs w:val="24"/>
        </w:rPr>
        <w:t>3</w:t>
      </w:r>
      <w:r>
        <w:rPr>
          <w:rFonts w:ascii="Times New Roman" w:eastAsia="Times New Roman" w:hAnsi="Times New Roman" w:cs="Times New Roman"/>
          <w:sz w:val="28"/>
          <w:szCs w:val="24"/>
        </w:rPr>
        <w:t>9</w:t>
      </w:r>
      <w:r w:rsidR="00774D81" w:rsidRPr="00A42DEB">
        <w:rPr>
          <w:rFonts w:ascii="Times New Roman" w:hAnsi="Times New Roman" w:cs="Times New Roman"/>
          <w:bCs/>
          <w:sz w:val="28"/>
          <w:szCs w:val="24"/>
          <w:lang w:val="it-IT"/>
        </w:rPr>
        <w:t>,</w:t>
      </w:r>
      <w:r>
        <w:rPr>
          <w:rFonts w:ascii="Times New Roman" w:hAnsi="Times New Roman" w:cs="Times New Roman"/>
          <w:bCs/>
          <w:sz w:val="28"/>
          <w:szCs w:val="24"/>
          <w:lang w:val="it-IT"/>
        </w:rPr>
        <w:t>9</w:t>
      </w:r>
      <w:r w:rsidR="00774D81" w:rsidRPr="00A42DEB">
        <w:rPr>
          <w:rFonts w:ascii="Times New Roman" w:hAnsi="Times New Roman" w:cs="Times New Roman"/>
          <w:bCs/>
          <w:sz w:val="28"/>
          <w:szCs w:val="24"/>
          <w:lang w:val="it-IT"/>
        </w:rPr>
        <w:t>00</w:t>
      </w:r>
      <w:r w:rsidR="00C95B95" w:rsidRPr="00A42DEB">
        <w:rPr>
          <w:rFonts w:ascii="Times New Roman" w:eastAsia="Times New Roman" w:hAnsi="Times New Roman" w:cs="Times New Roman"/>
          <w:sz w:val="32"/>
          <w:szCs w:val="24"/>
        </w:rPr>
        <w:t xml:space="preserve"> </w:t>
      </w:r>
      <w:r w:rsidR="004B2278">
        <w:rPr>
          <w:rFonts w:ascii="Times New Roman" w:eastAsia="Times New Roman" w:hAnsi="Times New Roman" w:cs="Times New Roman"/>
          <w:sz w:val="28"/>
          <w:szCs w:val="24"/>
        </w:rPr>
        <w:t>All</w:t>
      </w:r>
      <w:r w:rsidR="004B2278" w:rsidRPr="004B2278">
        <w:rPr>
          <w:rFonts w:ascii="Times New Roman" w:eastAsia="Times New Roman" w:hAnsi="Times New Roman" w:cs="Times New Roman"/>
          <w:sz w:val="28"/>
          <w:szCs w:val="24"/>
        </w:rPr>
        <w:t>.</w:t>
      </w:r>
    </w:p>
    <w:p w14:paraId="4CB5CE4B" w14:textId="14554AB0" w:rsidR="00C845E7" w:rsidRPr="00C845E7" w:rsidRDefault="00C845E7" w:rsidP="00611D2D">
      <w:pPr>
        <w:numPr>
          <w:ilvl w:val="1"/>
          <w:numId w:val="20"/>
        </w:numPr>
        <w:spacing w:before="100" w:beforeAutospacing="1" w:after="100" w:afterAutospacing="1"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1 court was compensated, with a </w:t>
      </w:r>
      <w:r w:rsidR="00611D2D">
        <w:rPr>
          <w:rFonts w:ascii="Times New Roman" w:eastAsia="Times New Roman" w:hAnsi="Times New Roman" w:cs="Times New Roman"/>
          <w:sz w:val="28"/>
          <w:szCs w:val="24"/>
        </w:rPr>
        <w:t>total value of 10,800 All</w:t>
      </w:r>
    </w:p>
    <w:p w14:paraId="6E16EE41" w14:textId="7AE5C40D" w:rsidR="004B2278" w:rsidRPr="006042D4" w:rsidRDefault="004B2278" w:rsidP="00611D2D">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rPr>
      </w:pPr>
      <w:r w:rsidRPr="006042D4">
        <w:rPr>
          <w:rFonts w:ascii="Times New Roman" w:eastAsia="Times New Roman" w:hAnsi="Times New Roman" w:cs="Times New Roman"/>
          <w:b/>
          <w:sz w:val="28"/>
          <w:szCs w:val="24"/>
        </w:rPr>
        <w:t xml:space="preserve">Throughout the period from </w:t>
      </w:r>
      <w:r w:rsidR="008341E5">
        <w:rPr>
          <w:rFonts w:ascii="Times New Roman" w:eastAsia="Times New Roman" w:hAnsi="Times New Roman" w:cs="Times New Roman"/>
          <w:b/>
          <w:sz w:val="28"/>
          <w:szCs w:val="24"/>
        </w:rPr>
        <w:t xml:space="preserve">January - </w:t>
      </w:r>
      <w:r w:rsidR="00EC5B3C">
        <w:rPr>
          <w:rFonts w:ascii="Times New Roman" w:eastAsia="Times New Roman" w:hAnsi="Times New Roman" w:cs="Times New Roman"/>
          <w:b/>
          <w:sz w:val="28"/>
          <w:szCs w:val="24"/>
        </w:rPr>
        <w:t>December</w:t>
      </w:r>
      <w:r w:rsidRPr="006042D4">
        <w:rPr>
          <w:rFonts w:ascii="Times New Roman" w:eastAsia="Times New Roman" w:hAnsi="Times New Roman" w:cs="Times New Roman"/>
          <w:b/>
          <w:sz w:val="28"/>
          <w:szCs w:val="24"/>
        </w:rPr>
        <w:t xml:space="preserve"> </w:t>
      </w:r>
      <w:r w:rsidR="008626C0">
        <w:rPr>
          <w:rFonts w:ascii="Times New Roman" w:eastAsia="Times New Roman" w:hAnsi="Times New Roman" w:cs="Times New Roman"/>
          <w:b/>
          <w:sz w:val="28"/>
          <w:szCs w:val="24"/>
        </w:rPr>
        <w:t>2026</w:t>
      </w:r>
      <w:r w:rsidRPr="006042D4">
        <w:rPr>
          <w:rFonts w:ascii="Times New Roman" w:eastAsia="Times New Roman" w:hAnsi="Times New Roman" w:cs="Times New Roman"/>
          <w:b/>
          <w:sz w:val="28"/>
          <w:szCs w:val="24"/>
        </w:rPr>
        <w:t>, the Directorate of Free Leg</w:t>
      </w:r>
      <w:r w:rsidR="00F96F9A">
        <w:rPr>
          <w:rFonts w:ascii="Times New Roman" w:eastAsia="Times New Roman" w:hAnsi="Times New Roman" w:cs="Times New Roman"/>
          <w:b/>
          <w:sz w:val="28"/>
          <w:szCs w:val="24"/>
        </w:rPr>
        <w:t>al Aid proces</w:t>
      </w:r>
      <w:r w:rsidR="00CD4A99">
        <w:rPr>
          <w:rFonts w:ascii="Times New Roman" w:eastAsia="Times New Roman" w:hAnsi="Times New Roman" w:cs="Times New Roman"/>
          <w:b/>
          <w:sz w:val="28"/>
          <w:szCs w:val="24"/>
        </w:rPr>
        <w:t>se</w:t>
      </w:r>
      <w:r w:rsidR="008626C0">
        <w:rPr>
          <w:rFonts w:ascii="Times New Roman" w:eastAsia="Times New Roman" w:hAnsi="Times New Roman" w:cs="Times New Roman"/>
          <w:b/>
          <w:sz w:val="28"/>
          <w:szCs w:val="24"/>
        </w:rPr>
        <w:t xml:space="preserve">d and settled </w:t>
      </w:r>
      <w:r w:rsidR="00611D2D">
        <w:rPr>
          <w:rFonts w:ascii="Times New Roman" w:eastAsia="Times New Roman" w:hAnsi="Times New Roman" w:cs="Times New Roman"/>
          <w:b/>
          <w:sz w:val="28"/>
          <w:szCs w:val="24"/>
        </w:rPr>
        <w:t>236</w:t>
      </w:r>
      <w:r w:rsidRPr="006042D4">
        <w:rPr>
          <w:rFonts w:ascii="Times New Roman" w:eastAsia="Times New Roman" w:hAnsi="Times New Roman" w:cs="Times New Roman"/>
          <w:b/>
          <w:sz w:val="28"/>
          <w:szCs w:val="24"/>
        </w:rPr>
        <w:t xml:space="preserve"> judicial decisions, with</w:t>
      </w:r>
      <w:r w:rsidR="006042D4" w:rsidRPr="006042D4">
        <w:rPr>
          <w:rFonts w:ascii="Times New Roman" w:eastAsia="Times New Roman" w:hAnsi="Times New Roman" w:cs="Times New Roman"/>
          <w:b/>
          <w:sz w:val="28"/>
          <w:szCs w:val="24"/>
        </w:rPr>
        <w:t xml:space="preserve"> a total value of</w:t>
      </w:r>
      <w:r w:rsidR="008626C0">
        <w:rPr>
          <w:rFonts w:ascii="Times New Roman" w:hAnsi="Times New Roman" w:cs="Times New Roman"/>
          <w:b/>
          <w:sz w:val="28"/>
          <w:szCs w:val="24"/>
        </w:rPr>
        <w:t xml:space="preserve"> </w:t>
      </w:r>
      <w:r w:rsidR="00611D2D">
        <w:rPr>
          <w:rFonts w:ascii="Times New Roman" w:hAnsi="Times New Roman" w:cs="Times New Roman"/>
          <w:b/>
          <w:sz w:val="28"/>
          <w:szCs w:val="24"/>
        </w:rPr>
        <w:t>8,460,6</w:t>
      </w:r>
      <w:r w:rsidR="008626C0">
        <w:rPr>
          <w:rFonts w:ascii="Times New Roman" w:hAnsi="Times New Roman" w:cs="Times New Roman"/>
          <w:b/>
          <w:sz w:val="28"/>
          <w:szCs w:val="24"/>
        </w:rPr>
        <w:t>00</w:t>
      </w:r>
      <w:r w:rsidR="00774D81" w:rsidRPr="00F96F9A">
        <w:rPr>
          <w:rFonts w:ascii="Times New Roman" w:hAnsi="Times New Roman" w:cs="Times New Roman"/>
          <w:b/>
          <w:sz w:val="32"/>
          <w:szCs w:val="24"/>
        </w:rPr>
        <w:t xml:space="preserve"> </w:t>
      </w:r>
      <w:r w:rsidR="006042D4" w:rsidRPr="006042D4">
        <w:rPr>
          <w:rFonts w:ascii="Times New Roman" w:eastAsia="Times New Roman" w:hAnsi="Times New Roman" w:cs="Times New Roman"/>
          <w:b/>
          <w:sz w:val="28"/>
          <w:szCs w:val="24"/>
        </w:rPr>
        <w:t>All</w:t>
      </w:r>
      <w:r w:rsidRPr="006042D4">
        <w:rPr>
          <w:rFonts w:ascii="Times New Roman" w:eastAsia="Times New Roman" w:hAnsi="Times New Roman" w:cs="Times New Roman"/>
          <w:b/>
          <w:sz w:val="28"/>
          <w:szCs w:val="24"/>
        </w:rPr>
        <w:t>.</w:t>
      </w:r>
    </w:p>
    <w:p w14:paraId="00BF1BC5" w14:textId="77777777" w:rsidR="004B2278" w:rsidRPr="004B2278" w:rsidRDefault="004B2278" w:rsidP="004B2278">
      <w:pPr>
        <w:rPr>
          <w:lang w:val="sq-AL"/>
        </w:rPr>
      </w:pPr>
      <w:r>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4E25" w14:textId="77777777" w:rsidR="005242F3" w:rsidRDefault="005242F3" w:rsidP="00404907">
      <w:pPr>
        <w:spacing w:after="0" w:line="240" w:lineRule="auto"/>
      </w:pPr>
      <w:r>
        <w:separator/>
      </w:r>
    </w:p>
  </w:endnote>
  <w:endnote w:type="continuationSeparator" w:id="0">
    <w:p w14:paraId="6D00952C" w14:textId="77777777" w:rsidR="005242F3" w:rsidRDefault="005242F3" w:rsidP="00404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675321"/>
      <w:docPartObj>
        <w:docPartGallery w:val="Page Numbers (Bottom of Page)"/>
        <w:docPartUnique/>
      </w:docPartObj>
    </w:sdtPr>
    <w:sdtEndPr>
      <w:rPr>
        <w:noProof/>
      </w:rPr>
    </w:sdtEndPr>
    <w:sdtContent>
      <w:p w14:paraId="0BECB4F9" w14:textId="77777777" w:rsidR="008648DC" w:rsidRDefault="008648DC">
        <w:pPr>
          <w:pStyle w:val="Footer"/>
          <w:jc w:val="right"/>
        </w:pPr>
        <w:r>
          <w:fldChar w:fldCharType="begin"/>
        </w:r>
        <w:r>
          <w:instrText xml:space="preserve"> PAGE   \* MERGEFORMAT </w:instrText>
        </w:r>
        <w:r>
          <w:fldChar w:fldCharType="separate"/>
        </w:r>
        <w:r w:rsidR="004C48A8">
          <w:rPr>
            <w:noProof/>
          </w:rPr>
          <w:t>14</w:t>
        </w:r>
        <w:r>
          <w:rPr>
            <w:noProof/>
          </w:rPr>
          <w:fldChar w:fldCharType="end"/>
        </w:r>
      </w:p>
    </w:sdtContent>
  </w:sdt>
  <w:p w14:paraId="12E75E92" w14:textId="77777777" w:rsidR="008648DC" w:rsidRDefault="00864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E631" w14:textId="77777777" w:rsidR="008648DC" w:rsidRDefault="008648DC">
    <w:pPr>
      <w:pStyle w:val="Footer"/>
      <w:jc w:val="right"/>
    </w:pPr>
  </w:p>
  <w:p w14:paraId="3F9ED1EC" w14:textId="77777777" w:rsidR="008648DC" w:rsidRDefault="00864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9783" w14:textId="77777777" w:rsidR="005242F3" w:rsidRDefault="005242F3" w:rsidP="00404907">
      <w:pPr>
        <w:spacing w:after="0" w:line="240" w:lineRule="auto"/>
      </w:pPr>
      <w:r>
        <w:separator/>
      </w:r>
    </w:p>
  </w:footnote>
  <w:footnote w:type="continuationSeparator" w:id="0">
    <w:p w14:paraId="32256741" w14:textId="77777777" w:rsidR="005242F3" w:rsidRDefault="005242F3" w:rsidP="00404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494181679">
    <w:abstractNumId w:val="3"/>
  </w:num>
  <w:num w:numId="2" w16cid:durableId="538977525">
    <w:abstractNumId w:val="7"/>
  </w:num>
  <w:num w:numId="3" w16cid:durableId="1761947710">
    <w:abstractNumId w:val="12"/>
  </w:num>
  <w:num w:numId="4" w16cid:durableId="1974628608">
    <w:abstractNumId w:val="9"/>
  </w:num>
  <w:num w:numId="5" w16cid:durableId="1815440197">
    <w:abstractNumId w:val="15"/>
  </w:num>
  <w:num w:numId="6" w16cid:durableId="526139790">
    <w:abstractNumId w:val="8"/>
  </w:num>
  <w:num w:numId="7" w16cid:durableId="1326973716">
    <w:abstractNumId w:val="6"/>
  </w:num>
  <w:num w:numId="8" w16cid:durableId="1504659699">
    <w:abstractNumId w:val="2"/>
  </w:num>
  <w:num w:numId="9" w16cid:durableId="1341546069">
    <w:abstractNumId w:val="13"/>
  </w:num>
  <w:num w:numId="10" w16cid:durableId="1770197451">
    <w:abstractNumId w:val="18"/>
  </w:num>
  <w:num w:numId="11" w16cid:durableId="1662854873">
    <w:abstractNumId w:val="21"/>
  </w:num>
  <w:num w:numId="12" w16cid:durableId="1043755429">
    <w:abstractNumId w:val="4"/>
  </w:num>
  <w:num w:numId="13" w16cid:durableId="752507306">
    <w:abstractNumId w:val="19"/>
  </w:num>
  <w:num w:numId="14" w16cid:durableId="1851067338">
    <w:abstractNumId w:val="5"/>
  </w:num>
  <w:num w:numId="15" w16cid:durableId="266929462">
    <w:abstractNumId w:val="16"/>
  </w:num>
  <w:num w:numId="16" w16cid:durableId="1333801915">
    <w:abstractNumId w:val="10"/>
  </w:num>
  <w:num w:numId="17" w16cid:durableId="1497188395">
    <w:abstractNumId w:val="11"/>
  </w:num>
  <w:num w:numId="18" w16cid:durableId="1626034904">
    <w:abstractNumId w:val="17"/>
  </w:num>
  <w:num w:numId="19" w16cid:durableId="1652051746">
    <w:abstractNumId w:val="0"/>
  </w:num>
  <w:num w:numId="20" w16cid:durableId="1278872868">
    <w:abstractNumId w:val="20"/>
  </w:num>
  <w:num w:numId="21" w16cid:durableId="1154641638">
    <w:abstractNumId w:val="14"/>
  </w:num>
  <w:num w:numId="22" w16cid:durableId="171881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07"/>
    <w:rsid w:val="00020540"/>
    <w:rsid w:val="00020F7A"/>
    <w:rsid w:val="00023DB4"/>
    <w:rsid w:val="000254DB"/>
    <w:rsid w:val="000278A3"/>
    <w:rsid w:val="0003681D"/>
    <w:rsid w:val="00051604"/>
    <w:rsid w:val="0005764C"/>
    <w:rsid w:val="000770F6"/>
    <w:rsid w:val="0008166E"/>
    <w:rsid w:val="000A7C9D"/>
    <w:rsid w:val="000B3685"/>
    <w:rsid w:val="000C5405"/>
    <w:rsid w:val="000C7439"/>
    <w:rsid w:val="000D12F8"/>
    <w:rsid w:val="000E23CF"/>
    <w:rsid w:val="001025F5"/>
    <w:rsid w:val="001052DD"/>
    <w:rsid w:val="00107CDA"/>
    <w:rsid w:val="00123136"/>
    <w:rsid w:val="00124C0C"/>
    <w:rsid w:val="001254B6"/>
    <w:rsid w:val="00127046"/>
    <w:rsid w:val="00147B45"/>
    <w:rsid w:val="00153B36"/>
    <w:rsid w:val="00171F71"/>
    <w:rsid w:val="00184774"/>
    <w:rsid w:val="001A3017"/>
    <w:rsid w:val="001A49BA"/>
    <w:rsid w:val="001B1CAE"/>
    <w:rsid w:val="001B50C9"/>
    <w:rsid w:val="001D267C"/>
    <w:rsid w:val="001F20F3"/>
    <w:rsid w:val="0020040D"/>
    <w:rsid w:val="002051AF"/>
    <w:rsid w:val="00224CDF"/>
    <w:rsid w:val="002368C2"/>
    <w:rsid w:val="00240111"/>
    <w:rsid w:val="002567C8"/>
    <w:rsid w:val="002712E2"/>
    <w:rsid w:val="00277007"/>
    <w:rsid w:val="002844EA"/>
    <w:rsid w:val="002864ED"/>
    <w:rsid w:val="002A2970"/>
    <w:rsid w:val="002D4F96"/>
    <w:rsid w:val="002D5679"/>
    <w:rsid w:val="002E31B6"/>
    <w:rsid w:val="002E487A"/>
    <w:rsid w:val="002E6742"/>
    <w:rsid w:val="00313E7C"/>
    <w:rsid w:val="00324470"/>
    <w:rsid w:val="00335412"/>
    <w:rsid w:val="00347D58"/>
    <w:rsid w:val="003511F6"/>
    <w:rsid w:val="003529DA"/>
    <w:rsid w:val="00371A54"/>
    <w:rsid w:val="00377552"/>
    <w:rsid w:val="003A7B3F"/>
    <w:rsid w:val="003A7F3C"/>
    <w:rsid w:val="003B2077"/>
    <w:rsid w:val="003B6E3D"/>
    <w:rsid w:val="003B6EFD"/>
    <w:rsid w:val="003C1DC2"/>
    <w:rsid w:val="003D3D3B"/>
    <w:rsid w:val="003F48F3"/>
    <w:rsid w:val="00404907"/>
    <w:rsid w:val="00406D94"/>
    <w:rsid w:val="00435ACC"/>
    <w:rsid w:val="00442116"/>
    <w:rsid w:val="00447381"/>
    <w:rsid w:val="00460E6C"/>
    <w:rsid w:val="00462533"/>
    <w:rsid w:val="00465C24"/>
    <w:rsid w:val="0048751A"/>
    <w:rsid w:val="00491F13"/>
    <w:rsid w:val="00494B93"/>
    <w:rsid w:val="004A4CD1"/>
    <w:rsid w:val="004A73A8"/>
    <w:rsid w:val="004B2278"/>
    <w:rsid w:val="004C0666"/>
    <w:rsid w:val="004C48A8"/>
    <w:rsid w:val="004C552C"/>
    <w:rsid w:val="004C7121"/>
    <w:rsid w:val="004D2A09"/>
    <w:rsid w:val="004E367E"/>
    <w:rsid w:val="00510132"/>
    <w:rsid w:val="00514314"/>
    <w:rsid w:val="00520767"/>
    <w:rsid w:val="00521789"/>
    <w:rsid w:val="005242F3"/>
    <w:rsid w:val="00544740"/>
    <w:rsid w:val="00586CD1"/>
    <w:rsid w:val="005A1FEC"/>
    <w:rsid w:val="005A7115"/>
    <w:rsid w:val="005B4932"/>
    <w:rsid w:val="005E5BBD"/>
    <w:rsid w:val="00602393"/>
    <w:rsid w:val="006042D4"/>
    <w:rsid w:val="0060722E"/>
    <w:rsid w:val="00611AD3"/>
    <w:rsid w:val="00611D2D"/>
    <w:rsid w:val="00624948"/>
    <w:rsid w:val="00642C2D"/>
    <w:rsid w:val="006527B9"/>
    <w:rsid w:val="00674C91"/>
    <w:rsid w:val="00675C4B"/>
    <w:rsid w:val="0069039D"/>
    <w:rsid w:val="00692827"/>
    <w:rsid w:val="00692EFB"/>
    <w:rsid w:val="006C27C3"/>
    <w:rsid w:val="006F03D5"/>
    <w:rsid w:val="006F4FB9"/>
    <w:rsid w:val="00700206"/>
    <w:rsid w:val="007075C5"/>
    <w:rsid w:val="007160A1"/>
    <w:rsid w:val="00730DF4"/>
    <w:rsid w:val="00733D99"/>
    <w:rsid w:val="00754B87"/>
    <w:rsid w:val="00765AE9"/>
    <w:rsid w:val="00774D81"/>
    <w:rsid w:val="0078781C"/>
    <w:rsid w:val="007A7EE8"/>
    <w:rsid w:val="007C4BD2"/>
    <w:rsid w:val="007E2602"/>
    <w:rsid w:val="007E562C"/>
    <w:rsid w:val="007F08AD"/>
    <w:rsid w:val="007F18F0"/>
    <w:rsid w:val="008103FA"/>
    <w:rsid w:val="00832832"/>
    <w:rsid w:val="008341E5"/>
    <w:rsid w:val="008626C0"/>
    <w:rsid w:val="00863AFA"/>
    <w:rsid w:val="008648DC"/>
    <w:rsid w:val="00870281"/>
    <w:rsid w:val="0087692A"/>
    <w:rsid w:val="008806FA"/>
    <w:rsid w:val="008B2E6E"/>
    <w:rsid w:val="008B2ECA"/>
    <w:rsid w:val="008D57EE"/>
    <w:rsid w:val="008E26F8"/>
    <w:rsid w:val="009072AF"/>
    <w:rsid w:val="00913F9D"/>
    <w:rsid w:val="00914F2C"/>
    <w:rsid w:val="0092323E"/>
    <w:rsid w:val="009234C8"/>
    <w:rsid w:val="00956526"/>
    <w:rsid w:val="00960E02"/>
    <w:rsid w:val="0096454C"/>
    <w:rsid w:val="00981D72"/>
    <w:rsid w:val="00982F4E"/>
    <w:rsid w:val="0099202F"/>
    <w:rsid w:val="009A4855"/>
    <w:rsid w:val="009B7E39"/>
    <w:rsid w:val="009D1327"/>
    <w:rsid w:val="009E1711"/>
    <w:rsid w:val="00A20103"/>
    <w:rsid w:val="00A22ABF"/>
    <w:rsid w:val="00A2709D"/>
    <w:rsid w:val="00A313B1"/>
    <w:rsid w:val="00A42DEB"/>
    <w:rsid w:val="00A506C4"/>
    <w:rsid w:val="00A83A04"/>
    <w:rsid w:val="00A95F40"/>
    <w:rsid w:val="00AD29AC"/>
    <w:rsid w:val="00AD44C7"/>
    <w:rsid w:val="00AD7834"/>
    <w:rsid w:val="00AE597F"/>
    <w:rsid w:val="00AE6665"/>
    <w:rsid w:val="00B02818"/>
    <w:rsid w:val="00B35E9B"/>
    <w:rsid w:val="00B36EB8"/>
    <w:rsid w:val="00B42C4E"/>
    <w:rsid w:val="00B533A7"/>
    <w:rsid w:val="00B8308C"/>
    <w:rsid w:val="00BA5129"/>
    <w:rsid w:val="00BC27ED"/>
    <w:rsid w:val="00BC40F9"/>
    <w:rsid w:val="00BC5EBC"/>
    <w:rsid w:val="00BC7C6D"/>
    <w:rsid w:val="00BE56B9"/>
    <w:rsid w:val="00BF10EE"/>
    <w:rsid w:val="00C013B8"/>
    <w:rsid w:val="00C0418F"/>
    <w:rsid w:val="00C1059A"/>
    <w:rsid w:val="00C1069B"/>
    <w:rsid w:val="00C41462"/>
    <w:rsid w:val="00C509D0"/>
    <w:rsid w:val="00C533EF"/>
    <w:rsid w:val="00C5362A"/>
    <w:rsid w:val="00C53757"/>
    <w:rsid w:val="00C54A9B"/>
    <w:rsid w:val="00C845E7"/>
    <w:rsid w:val="00C92B94"/>
    <w:rsid w:val="00C92E5B"/>
    <w:rsid w:val="00C95B95"/>
    <w:rsid w:val="00CA2C1B"/>
    <w:rsid w:val="00CB28B4"/>
    <w:rsid w:val="00CD2DF3"/>
    <w:rsid w:val="00CD4005"/>
    <w:rsid w:val="00CD4A99"/>
    <w:rsid w:val="00CE4A8F"/>
    <w:rsid w:val="00CE6579"/>
    <w:rsid w:val="00D611CC"/>
    <w:rsid w:val="00DB1D2C"/>
    <w:rsid w:val="00DD7E74"/>
    <w:rsid w:val="00DE09CB"/>
    <w:rsid w:val="00DF7456"/>
    <w:rsid w:val="00E143C2"/>
    <w:rsid w:val="00E24AA5"/>
    <w:rsid w:val="00E36654"/>
    <w:rsid w:val="00E549EE"/>
    <w:rsid w:val="00E80B33"/>
    <w:rsid w:val="00E861CB"/>
    <w:rsid w:val="00EA775D"/>
    <w:rsid w:val="00EB12BF"/>
    <w:rsid w:val="00EC5B3C"/>
    <w:rsid w:val="00F0014F"/>
    <w:rsid w:val="00F03ABA"/>
    <w:rsid w:val="00F068AC"/>
    <w:rsid w:val="00F314B1"/>
    <w:rsid w:val="00F37C85"/>
    <w:rsid w:val="00F60FE8"/>
    <w:rsid w:val="00F725C8"/>
    <w:rsid w:val="00F83AD8"/>
    <w:rsid w:val="00F85686"/>
    <w:rsid w:val="00F96F9A"/>
    <w:rsid w:val="00FA2658"/>
    <w:rsid w:val="00FA5CA7"/>
    <w:rsid w:val="00FB0479"/>
    <w:rsid w:val="00FB3AF5"/>
    <w:rsid w:val="00FC2810"/>
    <w:rsid w:val="00FC36E6"/>
    <w:rsid w:val="00FD435A"/>
    <w:rsid w:val="00FD4487"/>
    <w:rsid w:val="00FE21EF"/>
    <w:rsid w:val="00FE2F6A"/>
    <w:rsid w:val="00FE3B0A"/>
    <w:rsid w:val="00FF0E89"/>
    <w:rsid w:val="00FF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FA51"/>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1A49BA"/>
    <w:pPr>
      <w:keepNext/>
      <w:widowControl w:val="0"/>
      <w:autoSpaceDE w:val="0"/>
      <w:autoSpaceDN w:val="0"/>
      <w:spacing w:before="90" w:after="24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1A49BA"/>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38196-359E-45AB-BE95-FD1A1DF6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Irini Ymt</cp:lastModifiedBy>
  <cp:revision>28</cp:revision>
  <dcterms:created xsi:type="dcterms:W3CDTF">2026-06-11T12:48:00Z</dcterms:created>
  <dcterms:modified xsi:type="dcterms:W3CDTF">2026-06-11T13:25:00Z</dcterms:modified>
</cp:coreProperties>
</file>