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91" w:rsidRDefault="00917791" w:rsidP="00A33311">
      <w:pPr>
        <w:jc w:val="center"/>
      </w:pPr>
      <w:r>
        <w:rPr>
          <w:rFonts w:ascii="Times New Roman" w:eastAsiaTheme="minorEastAsia" w:hAnsi="Times New Roman"/>
          <w:b/>
          <w:noProof/>
          <w:sz w:val="24"/>
          <w:szCs w:val="24"/>
          <w:lang w:eastAsia="en-GB"/>
        </w:rPr>
        <w:drawing>
          <wp:inline distT="0" distB="0" distL="0" distR="0">
            <wp:extent cx="6176645" cy="853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a:blip r:embed="rId5">
                      <a:extLst>
                        <a:ext uri="{28A0092B-C50C-407E-A947-70E740481C1C}">
                          <a14:useLocalDpi xmlns:a14="http://schemas.microsoft.com/office/drawing/2010/main" val="0"/>
                        </a:ext>
                      </a:extLst>
                    </a:blip>
                    <a:stretch>
                      <a:fillRect/>
                    </a:stretch>
                  </pic:blipFill>
                  <pic:spPr>
                    <a:xfrm>
                      <a:off x="0" y="0"/>
                      <a:ext cx="6176645" cy="853440"/>
                    </a:xfrm>
                    <a:prstGeom prst="rect">
                      <a:avLst/>
                    </a:prstGeom>
                  </pic:spPr>
                </pic:pic>
              </a:graphicData>
            </a:graphic>
          </wp:inline>
        </w:drawing>
      </w:r>
    </w:p>
    <w:p w:rsidR="00A33311" w:rsidRPr="00A33311" w:rsidRDefault="00A33311" w:rsidP="00A33311">
      <w:pPr>
        <w:contextualSpacing/>
        <w:jc w:val="center"/>
        <w:rPr>
          <w:rFonts w:ascii="Times New Roman" w:hAnsi="Times New Roman" w:cs="Times New Roman"/>
          <w:sz w:val="24"/>
          <w:szCs w:val="24"/>
          <w:lang w:val="sq-AL"/>
        </w:rPr>
      </w:pPr>
      <w:r w:rsidRPr="00A33311">
        <w:rPr>
          <w:rFonts w:ascii="Times New Roman" w:hAnsi="Times New Roman" w:cs="Times New Roman"/>
          <w:b/>
          <w:sz w:val="24"/>
          <w:szCs w:val="24"/>
          <w:lang w:val="sq-AL"/>
        </w:rPr>
        <w:t>MINISTRIA E DREJTËSISË</w:t>
      </w:r>
    </w:p>
    <w:p w:rsid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DREJTORIA E NDIHMËS JURIDIKE FALAS</w:t>
      </w:r>
    </w:p>
    <w:p w:rsidR="00A33311" w:rsidRP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DREJTORIA E ZBATIMIT TË POLITIKAVE DHE ADMINISTRIMIT TË NDIHMËS PARËSORE</w:t>
      </w:r>
    </w:p>
    <w:p w:rsidR="00A33311" w:rsidRPr="00A33311" w:rsidRDefault="00A33311" w:rsidP="00A33311">
      <w:pPr>
        <w:contextualSpacing/>
        <w:jc w:val="center"/>
        <w:rPr>
          <w:rFonts w:ascii="Times New Roman" w:hAnsi="Times New Roman" w:cs="Times New Roman"/>
          <w:b/>
          <w:sz w:val="24"/>
          <w:szCs w:val="24"/>
          <w:lang w:val="sq-AL"/>
        </w:rPr>
      </w:pPr>
      <w:r w:rsidRPr="00A33311">
        <w:rPr>
          <w:rFonts w:ascii="Times New Roman" w:hAnsi="Times New Roman" w:cs="Times New Roman"/>
          <w:b/>
          <w:sz w:val="24"/>
          <w:szCs w:val="24"/>
          <w:lang w:val="sq-AL"/>
        </w:rPr>
        <w:t xml:space="preserve">SEKTORI I </w:t>
      </w:r>
      <w:r w:rsidR="00687716">
        <w:rPr>
          <w:rFonts w:ascii="Times New Roman" w:hAnsi="Times New Roman" w:cs="Times New Roman"/>
          <w:b/>
          <w:sz w:val="24"/>
          <w:szCs w:val="24"/>
          <w:lang w:val="sq-AL"/>
        </w:rPr>
        <w:t>ADMINISTRIMIT TË OFRUESVE TË NDIHMËS JURIDIKE PARËSORE</w:t>
      </w:r>
    </w:p>
    <w:p w:rsidR="00917791" w:rsidRDefault="00917791"/>
    <w:p w:rsidR="00917791" w:rsidRDefault="00917791" w:rsidP="00917791">
      <w:pPr>
        <w:pStyle w:val="Heading2"/>
        <w:spacing w:line="360" w:lineRule="auto"/>
        <w:jc w:val="center"/>
        <w:rPr>
          <w:rStyle w:val="IntenseReference"/>
          <w:rFonts w:ascii="Times New Roman" w:hAnsi="Times New Roman" w:cs="Times New Roman"/>
          <w:bCs w:val="0"/>
          <w:smallCaps w:val="0"/>
          <w:color w:val="2E74B5" w:themeColor="accent1" w:themeShade="BF"/>
          <w:spacing w:val="0"/>
          <w:sz w:val="28"/>
          <w:szCs w:val="28"/>
        </w:rPr>
      </w:pPr>
      <w:r>
        <w:rPr>
          <w:rStyle w:val="IntenseReference"/>
          <w:rFonts w:ascii="Times New Roman" w:hAnsi="Times New Roman" w:cs="Times New Roman"/>
          <w:bCs w:val="0"/>
          <w:smallCaps w:val="0"/>
          <w:color w:val="2E74B5" w:themeColor="accent1" w:themeShade="BF"/>
          <w:spacing w:val="0"/>
          <w:sz w:val="28"/>
          <w:szCs w:val="28"/>
        </w:rPr>
        <w:t>Regjistri i Kë</w:t>
      </w:r>
      <w:r w:rsidRPr="00917791">
        <w:rPr>
          <w:rStyle w:val="IntenseReference"/>
          <w:rFonts w:ascii="Times New Roman" w:hAnsi="Times New Roman" w:cs="Times New Roman"/>
          <w:bCs w:val="0"/>
          <w:smallCaps w:val="0"/>
          <w:color w:val="2E74B5" w:themeColor="accent1" w:themeShade="BF"/>
          <w:spacing w:val="0"/>
          <w:sz w:val="28"/>
          <w:szCs w:val="28"/>
        </w:rPr>
        <w:t xml:space="preserve">rkesave dhe </w:t>
      </w:r>
      <w:r>
        <w:rPr>
          <w:rStyle w:val="IntenseReference"/>
          <w:rFonts w:ascii="Times New Roman" w:hAnsi="Times New Roman" w:cs="Times New Roman"/>
          <w:bCs w:val="0"/>
          <w:smallCaps w:val="0"/>
          <w:color w:val="2E74B5" w:themeColor="accent1" w:themeShade="BF"/>
          <w:spacing w:val="0"/>
          <w:sz w:val="28"/>
          <w:szCs w:val="28"/>
        </w:rPr>
        <w:t>Pë</w:t>
      </w:r>
      <w:r w:rsidRPr="00917791">
        <w:rPr>
          <w:rStyle w:val="IntenseReference"/>
          <w:rFonts w:ascii="Times New Roman" w:hAnsi="Times New Roman" w:cs="Times New Roman"/>
          <w:bCs w:val="0"/>
          <w:smallCaps w:val="0"/>
          <w:color w:val="2E74B5" w:themeColor="accent1" w:themeShade="BF"/>
          <w:spacing w:val="0"/>
          <w:sz w:val="28"/>
          <w:szCs w:val="28"/>
        </w:rPr>
        <w:t>rgjigjeve</w:t>
      </w:r>
    </w:p>
    <w:p w:rsidR="00622B10" w:rsidRPr="00622B10" w:rsidRDefault="00622B10" w:rsidP="00622B10">
      <w:pPr>
        <w:pStyle w:val="Heading6"/>
        <w:rPr>
          <w:rStyle w:val="IntenseReference"/>
          <w:color w:val="2E74B5" w:themeColor="accent1" w:themeShade="BF"/>
          <w:spacing w:val="0"/>
        </w:rPr>
      </w:pPr>
      <w:r w:rsidRPr="00622B10">
        <w:rPr>
          <w:rStyle w:val="IntenseReference"/>
          <w:color w:val="2E74B5" w:themeColor="accent1" w:themeShade="BF"/>
          <w:spacing w:val="0"/>
        </w:rPr>
        <w:t>DREJTORIA E NDIHMËS JURIDIKE FALAS</w:t>
      </w:r>
    </w:p>
    <w:p w:rsidR="00917791" w:rsidRDefault="00A33311" w:rsidP="008C185C">
      <w:pPr>
        <w:pStyle w:val="Heading2"/>
        <w:spacing w:line="360" w:lineRule="auto"/>
        <w:jc w:val="center"/>
      </w:pPr>
      <w:r>
        <w:rPr>
          <w:rFonts w:ascii="Times New Roman" w:hAnsi="Times New Roman" w:cs="Times New Roman"/>
          <w:b/>
          <w:sz w:val="28"/>
          <w:szCs w:val="28"/>
        </w:rPr>
        <w:t>Viti 2025</w:t>
      </w:r>
    </w:p>
    <w:tbl>
      <w:tblPr>
        <w:tblStyle w:val="TableGrid"/>
        <w:tblW w:w="16307" w:type="dxa"/>
        <w:tblInd w:w="-1132" w:type="dxa"/>
        <w:tblLook w:val="04A0" w:firstRow="1" w:lastRow="0" w:firstColumn="1" w:lastColumn="0" w:noHBand="0" w:noVBand="1"/>
      </w:tblPr>
      <w:tblGrid>
        <w:gridCol w:w="937"/>
        <w:gridCol w:w="1608"/>
        <w:gridCol w:w="1843"/>
        <w:gridCol w:w="1559"/>
        <w:gridCol w:w="5685"/>
        <w:gridCol w:w="3118"/>
        <w:gridCol w:w="1557"/>
      </w:tblGrid>
      <w:tr w:rsidR="008C185C" w:rsidTr="008C185C">
        <w:trPr>
          <w:trHeight w:val="2171"/>
        </w:trPr>
        <w:tc>
          <w:tcPr>
            <w:tcW w:w="937"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Nr.</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Rendor</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608"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Data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kërkesës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843"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Objekti i kërkesës</w:t>
            </w:r>
          </w:p>
        </w:tc>
        <w:tc>
          <w:tcPr>
            <w:tcW w:w="1559"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Data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përgjigjes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5685"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Përgjigje</w:t>
            </w:r>
          </w:p>
        </w:tc>
        <w:tc>
          <w:tcPr>
            <w:tcW w:w="3118"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Mënyra e</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përfundimit të</w:t>
            </w:r>
          </w:p>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kërkesës</w:t>
            </w:r>
          </w:p>
          <w:p w:rsidR="00917791" w:rsidRPr="00040AA9" w:rsidRDefault="00917791" w:rsidP="00917791">
            <w:pPr>
              <w:jc w:val="center"/>
              <w:rPr>
                <w:rFonts w:ascii="Sitka Banner" w:hAnsi="Sitka Banner" w:cs="Times New Roman"/>
                <w:b/>
                <w:color w:val="1F4E79" w:themeColor="accent1" w:themeShade="80"/>
                <w:sz w:val="24"/>
                <w:szCs w:val="24"/>
              </w:rPr>
            </w:pPr>
          </w:p>
        </w:tc>
        <w:tc>
          <w:tcPr>
            <w:tcW w:w="1557" w:type="dxa"/>
            <w:shd w:val="clear" w:color="auto" w:fill="B4C6E7" w:themeFill="accent5" w:themeFillTint="66"/>
            <w:vAlign w:val="center"/>
          </w:tcPr>
          <w:p w:rsidR="00917791" w:rsidRPr="00040AA9" w:rsidRDefault="00917791" w:rsidP="00917791">
            <w:pPr>
              <w:jc w:val="center"/>
              <w:rPr>
                <w:rFonts w:ascii="Sitka Banner" w:hAnsi="Sitka Banner" w:cs="Times New Roman"/>
                <w:b/>
                <w:color w:val="1F4E79" w:themeColor="accent1" w:themeShade="80"/>
                <w:sz w:val="24"/>
                <w:szCs w:val="24"/>
              </w:rPr>
            </w:pPr>
            <w:r w:rsidRPr="00040AA9">
              <w:rPr>
                <w:rFonts w:ascii="Sitka Banner" w:hAnsi="Sitka Banner" w:cs="Times New Roman"/>
                <w:b/>
                <w:color w:val="1F4E79" w:themeColor="accent1" w:themeShade="80"/>
                <w:sz w:val="24"/>
                <w:szCs w:val="24"/>
              </w:rPr>
              <w:t>Tarifa</w:t>
            </w:r>
          </w:p>
        </w:tc>
      </w:tr>
      <w:tr w:rsidR="008C185C" w:rsidTr="008C185C">
        <w:trPr>
          <w:trHeight w:val="436"/>
        </w:trPr>
        <w:tc>
          <w:tcPr>
            <w:tcW w:w="937"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1</w:t>
            </w:r>
          </w:p>
        </w:tc>
        <w:tc>
          <w:tcPr>
            <w:tcW w:w="1608"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27.01.2025</w:t>
            </w:r>
          </w:p>
        </w:tc>
        <w:tc>
          <w:tcPr>
            <w:tcW w:w="1843" w:type="dxa"/>
            <w:vAlign w:val="center"/>
          </w:tcPr>
          <w:p w:rsidR="00917791" w:rsidRPr="005132AC" w:rsidRDefault="00A33311" w:rsidP="008C185C">
            <w:pPr>
              <w:jc w:val="center"/>
              <w:rPr>
                <w:rFonts w:ascii="Times New Roman" w:hAnsi="Times New Roman" w:cs="Times New Roman"/>
              </w:rPr>
            </w:pPr>
            <w:r w:rsidRPr="005132AC">
              <w:rPr>
                <w:rFonts w:ascii="Times New Roman" w:hAnsi="Times New Roman" w:cs="Times New Roman"/>
              </w:rPr>
              <w:t>Kërkesë për informacion</w:t>
            </w:r>
            <w:r w:rsidR="003C7E18" w:rsidRPr="005132AC">
              <w:rPr>
                <w:rFonts w:ascii="Times New Roman" w:hAnsi="Times New Roman" w:cs="Times New Roman"/>
              </w:rPr>
              <w:t xml:space="preserve"> mbi do</w:t>
            </w:r>
            <w:r w:rsidR="008C185C" w:rsidRPr="005132AC">
              <w:rPr>
                <w:rFonts w:ascii="Times New Roman" w:hAnsi="Times New Roman" w:cs="Times New Roman"/>
              </w:rPr>
              <w:t>s</w:t>
            </w:r>
            <w:r w:rsidR="003C7E18" w:rsidRPr="005132AC">
              <w:rPr>
                <w:rFonts w:ascii="Times New Roman" w:hAnsi="Times New Roman" w:cs="Times New Roman"/>
              </w:rPr>
              <w:t>jen e shtetasit A</w:t>
            </w:r>
            <w:r w:rsidR="008C185C" w:rsidRPr="005132AC">
              <w:rPr>
                <w:rFonts w:ascii="Times New Roman" w:hAnsi="Times New Roman" w:cs="Times New Roman"/>
              </w:rPr>
              <w:t>. K</w:t>
            </w:r>
          </w:p>
        </w:tc>
        <w:tc>
          <w:tcPr>
            <w:tcW w:w="1559" w:type="dxa"/>
            <w:vAlign w:val="center"/>
          </w:tcPr>
          <w:p w:rsidR="00917791" w:rsidRPr="005132AC" w:rsidRDefault="00A33311" w:rsidP="00917791">
            <w:pPr>
              <w:jc w:val="center"/>
              <w:rPr>
                <w:rFonts w:ascii="Times New Roman" w:hAnsi="Times New Roman" w:cs="Times New Roman"/>
              </w:rPr>
            </w:pPr>
            <w:r w:rsidRPr="005132AC">
              <w:rPr>
                <w:rFonts w:ascii="Times New Roman" w:hAnsi="Times New Roman" w:cs="Times New Roman"/>
              </w:rPr>
              <w:t>27.01.2025</w:t>
            </w:r>
          </w:p>
        </w:tc>
        <w:tc>
          <w:tcPr>
            <w:tcW w:w="5685" w:type="dxa"/>
            <w:vAlign w:val="center"/>
          </w:tcPr>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Në vijim të e-mailit tuaj, një e-mail sqarues mbi situatën e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 xml:space="preserve">i është dërguar Qendrës së Shërbimit të Ndihmës Juridike Parësore Korçë. Me e-mailin e datës 21.01.2025, specialist/juriste e Qendrës së Shërbimit të Ndihmës Juridike Parësore Korçë ka kthyer përgjigje, si më poshtë vijon: </w:t>
            </w:r>
            <w:r w:rsidRPr="008C185C">
              <w:rPr>
                <w:rFonts w:ascii="Times New Roman" w:eastAsia="Times New Roman" w:hAnsi="Times New Roman" w:cs="Times New Roman"/>
                <w:i/>
                <w:lang w:val="sq-AL"/>
              </w:rPr>
              <w:t>“Përshëndetje ! Duke uruar të jeni mirë! Z.</w:t>
            </w:r>
            <w:r w:rsidRPr="005132AC">
              <w:rPr>
                <w:rFonts w:ascii="Times New Roman" w:hAnsi="Times New Roman" w:cs="Times New Roman"/>
              </w:rPr>
              <w:t xml:space="preserve"> </w:t>
            </w:r>
            <w:r w:rsidRPr="005132AC">
              <w:rPr>
                <w:rFonts w:ascii="Times New Roman" w:eastAsia="Times New Roman" w:hAnsi="Times New Roman" w:cs="Times New Roman"/>
                <w:i/>
              </w:rPr>
              <w:t>A. K</w:t>
            </w:r>
            <w:r w:rsidRPr="005132AC">
              <w:rPr>
                <w:rFonts w:ascii="Times New Roman" w:eastAsia="Times New Roman" w:hAnsi="Times New Roman" w:cs="Times New Roman"/>
                <w:i/>
                <w:lang w:val="sq-AL"/>
              </w:rPr>
              <w:t xml:space="preserve"> </w:t>
            </w:r>
            <w:r w:rsidRPr="008C185C">
              <w:rPr>
                <w:rFonts w:ascii="Times New Roman" w:eastAsia="Times New Roman" w:hAnsi="Times New Roman" w:cs="Times New Roman"/>
                <w:i/>
                <w:lang w:val="sq-AL"/>
              </w:rPr>
              <w:t xml:space="preserve">është paraqitur pranë Qshnjp Korçë në datën 13.03.2023, me kërkesë për ndihmë juridike dytësore, kategori e veçantë përfitues i skemës sociale, për çështjen me objekt vërtetimi i atësisë për fëmijen lindur jashtë martese. Ka përfituar ndihmë </w:t>
            </w:r>
            <w:r w:rsidRPr="008C185C">
              <w:rPr>
                <w:rFonts w:ascii="Times New Roman" w:eastAsia="Times New Roman" w:hAnsi="Times New Roman" w:cs="Times New Roman"/>
                <w:i/>
                <w:lang w:val="sq-AL"/>
              </w:rPr>
              <w:lastRenderedPageBreak/>
              <w:t>juridike dytësore, si proçes i është zgjatur për arsye se gjyqtarja e parë që kishte çështjen u largua, gjyqtari i dytë nuk e kaloi vettingun. Pasi u zbardh vendimi çështja i ka kaluar avokate E</w:t>
            </w:r>
            <w:r w:rsidRPr="005132AC">
              <w:rPr>
                <w:rFonts w:ascii="Times New Roman" w:eastAsia="Times New Roman" w:hAnsi="Times New Roman" w:cs="Times New Roman"/>
                <w:i/>
                <w:lang w:val="sq-AL"/>
              </w:rPr>
              <w:t>.H</w:t>
            </w:r>
            <w:r w:rsidRPr="008C185C">
              <w:rPr>
                <w:rFonts w:ascii="Times New Roman" w:eastAsia="Times New Roman" w:hAnsi="Times New Roman" w:cs="Times New Roman"/>
                <w:i/>
                <w:lang w:val="sq-AL"/>
              </w:rPr>
              <w:t>, e cila i ka përgatitur edhe kërkesë padinë për në gjykatë. Në çështjen e Z.</w:t>
            </w:r>
            <w:r w:rsidRPr="005132AC">
              <w:t xml:space="preserve"> </w:t>
            </w:r>
            <w:r w:rsidRPr="005132AC">
              <w:rPr>
                <w:rFonts w:ascii="Times New Roman" w:eastAsia="Times New Roman" w:hAnsi="Times New Roman" w:cs="Times New Roman"/>
                <w:i/>
                <w:lang w:val="sq-AL"/>
              </w:rPr>
              <w:t>A. K</w:t>
            </w:r>
            <w:r w:rsidRPr="008C185C">
              <w:rPr>
                <w:rFonts w:ascii="Times New Roman" w:eastAsia="Times New Roman" w:hAnsi="Times New Roman" w:cs="Times New Roman"/>
                <w:i/>
                <w:lang w:val="sq-AL"/>
              </w:rPr>
              <w:t xml:space="preserve"> ka një problem të tillë përpara se t’i drejtohej Ndihmës Juridike, i është drejtuar Tlas në vitin 2022, duke qenë se nuk mori përgjigje vazhdoi proçedurën në Qshnjp Korçë. Aktualisht çështja e tij po trajtohet edhe nga Tlas edhe nga avokatja e listes tonë.</w:t>
            </w:r>
          </w:p>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Gjithashtu, referuar protokollit të Drejtorisë së Ndihmës Juridike Falas, konstatohet se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i është drejtuar Drejtorisë së Ndihmës Juridike Falas me kërkesën Nr.18 Prot, datë 06.01.2025, ku bashkëlidhur është kërkesë-padia drejtuar Gjykatës së Shkallës së Parë të Juridiksionit të Përgjithshëm Korçë, e përgatitur nga avokate E</w:t>
            </w:r>
            <w:r w:rsidRPr="005132AC">
              <w:rPr>
                <w:rFonts w:ascii="Times New Roman" w:eastAsia="Times New Roman" w:hAnsi="Times New Roman" w:cs="Times New Roman"/>
                <w:lang w:val="sq-AL"/>
              </w:rPr>
              <w:t>.H</w:t>
            </w:r>
            <w:r w:rsidRPr="008C185C">
              <w:rPr>
                <w:rFonts w:ascii="Times New Roman" w:eastAsia="Times New Roman" w:hAnsi="Times New Roman" w:cs="Times New Roman"/>
                <w:lang w:val="sq-AL"/>
              </w:rPr>
              <w:t>, avokate e listës së ndihmës juridike.</w:t>
            </w:r>
          </w:p>
          <w:p w:rsidR="008C185C" w:rsidRPr="008C185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Në këto kushte procedura përsa i përket marrjes së çështjes nga avokati i listës së ndihmës juridike falas është ezauruar dhe avokate E</w:t>
            </w:r>
            <w:r w:rsidRPr="005132AC">
              <w:rPr>
                <w:rFonts w:ascii="Times New Roman" w:eastAsia="Times New Roman" w:hAnsi="Times New Roman" w:cs="Times New Roman"/>
                <w:lang w:val="sq-AL"/>
              </w:rPr>
              <w:t>.H</w:t>
            </w:r>
            <w:r w:rsidRPr="008C185C">
              <w:rPr>
                <w:rFonts w:ascii="Times New Roman" w:eastAsia="Times New Roman" w:hAnsi="Times New Roman" w:cs="Times New Roman"/>
                <w:lang w:val="sq-AL"/>
              </w:rPr>
              <w:t xml:space="preserve"> e ka dorëzuar Kërkes</w:t>
            </w:r>
            <w:r w:rsidRPr="005132AC">
              <w:rPr>
                <w:rFonts w:ascii="Times New Roman" w:eastAsia="Times New Roman" w:hAnsi="Times New Roman" w:cs="Times New Roman"/>
                <w:lang w:val="sq-AL"/>
              </w:rPr>
              <w:t xml:space="preserve">ë-padinë, me paditës </w:t>
            </w:r>
            <w:r w:rsidRPr="005132AC">
              <w:rPr>
                <w:rFonts w:ascii="Times New Roman" w:hAnsi="Times New Roman" w:cs="Times New Roman"/>
              </w:rPr>
              <w:t>A. K</w:t>
            </w:r>
            <w:r w:rsidRPr="008C185C">
              <w:rPr>
                <w:rFonts w:ascii="Times New Roman" w:eastAsia="Times New Roman" w:hAnsi="Times New Roman" w:cs="Times New Roman"/>
                <w:lang w:val="sq-AL"/>
              </w:rPr>
              <w:t xml:space="preserve">, i paditur </w:t>
            </w:r>
            <w:proofErr w:type="gramStart"/>
            <w:r w:rsidRPr="008C185C">
              <w:rPr>
                <w:rFonts w:ascii="Times New Roman" w:eastAsia="Times New Roman" w:hAnsi="Times New Roman" w:cs="Times New Roman"/>
                <w:lang w:val="sq-AL"/>
              </w:rPr>
              <w:t>J</w:t>
            </w:r>
            <w:r w:rsidRPr="005132AC">
              <w:rPr>
                <w:rFonts w:ascii="Times New Roman" w:eastAsia="Times New Roman" w:hAnsi="Times New Roman" w:cs="Times New Roman"/>
                <w:lang w:val="sq-AL"/>
              </w:rPr>
              <w:t>.</w:t>
            </w:r>
            <w:r w:rsidRPr="008C185C">
              <w:rPr>
                <w:rFonts w:ascii="Times New Roman" w:eastAsia="Times New Roman" w:hAnsi="Times New Roman" w:cs="Times New Roman"/>
                <w:lang w:val="sq-AL"/>
              </w:rPr>
              <w:t>R</w:t>
            </w:r>
            <w:proofErr w:type="gramEnd"/>
            <w:r w:rsidRPr="008C185C">
              <w:rPr>
                <w:rFonts w:ascii="Times New Roman" w:eastAsia="Times New Roman" w:hAnsi="Times New Roman" w:cs="Times New Roman"/>
                <w:lang w:val="sq-AL"/>
              </w:rPr>
              <w:t>, person i tretë J</w:t>
            </w:r>
            <w:r w:rsidRPr="005132AC">
              <w:rPr>
                <w:rFonts w:ascii="Times New Roman" w:eastAsia="Times New Roman" w:hAnsi="Times New Roman" w:cs="Times New Roman"/>
                <w:lang w:val="sq-AL"/>
              </w:rPr>
              <w:t>.Sh</w:t>
            </w:r>
            <w:r w:rsidRPr="008C185C">
              <w:rPr>
                <w:rFonts w:ascii="Times New Roman" w:eastAsia="Times New Roman" w:hAnsi="Times New Roman" w:cs="Times New Roman"/>
                <w:lang w:val="sq-AL"/>
              </w:rPr>
              <w:t xml:space="preserve">, me objekt Vërtetim njohje atësie, kundërshtimin e atësisë së prezumuar, detyrimin e gjendjes civile të regjistrojë vajzën me atësi dhe mbiemër paditësin </w:t>
            </w:r>
            <w:r w:rsidRPr="005132AC">
              <w:rPr>
                <w:rFonts w:ascii="Times New Roman" w:hAnsi="Times New Roman" w:cs="Times New Roman"/>
              </w:rPr>
              <w:t>A. K</w:t>
            </w:r>
            <w:r w:rsidRPr="008C185C">
              <w:rPr>
                <w:rFonts w:ascii="Times New Roman" w:eastAsia="Times New Roman" w:hAnsi="Times New Roman" w:cs="Times New Roman"/>
                <w:lang w:val="sq-AL"/>
              </w:rPr>
              <w:t xml:space="preserve"> dhe rivendojse në afat për ngritjen e padisë, protokolluar nga gjykata në datën 30.12.2024. Mbi situatën e dosjes së z.</w:t>
            </w:r>
            <w:r w:rsidRPr="005132AC">
              <w:rPr>
                <w:rFonts w:ascii="Times New Roman" w:hAnsi="Times New Roman" w:cs="Times New Roman"/>
              </w:rPr>
              <w:t xml:space="preserve"> A. K</w:t>
            </w:r>
            <w:r w:rsidRPr="005132AC">
              <w:rPr>
                <w:rFonts w:ascii="Times New Roman" w:eastAsia="Times New Roman" w:hAnsi="Times New Roman" w:cs="Times New Roman"/>
                <w:lang w:val="sq-AL"/>
              </w:rPr>
              <w:t xml:space="preserve"> </w:t>
            </w:r>
            <w:r w:rsidRPr="008C185C">
              <w:rPr>
                <w:rFonts w:ascii="Times New Roman" w:eastAsia="Times New Roman" w:hAnsi="Times New Roman" w:cs="Times New Roman"/>
                <w:lang w:val="sq-AL"/>
              </w:rPr>
              <w:t>në Gjykatën e Shkallës së Parë të Juridiksionit të Përgjithshëm Korçë nuk kemi më tepër informacion.</w:t>
            </w:r>
          </w:p>
          <w:p w:rsidR="00917791" w:rsidRPr="005132AC" w:rsidRDefault="008C185C" w:rsidP="008C185C">
            <w:pPr>
              <w:spacing w:after="200" w:line="276" w:lineRule="auto"/>
              <w:jc w:val="both"/>
              <w:rPr>
                <w:rFonts w:ascii="Times New Roman" w:eastAsia="Times New Roman" w:hAnsi="Times New Roman" w:cs="Times New Roman"/>
                <w:lang w:val="sq-AL"/>
              </w:rPr>
            </w:pPr>
            <w:r w:rsidRPr="008C185C">
              <w:rPr>
                <w:rFonts w:ascii="Times New Roman" w:eastAsia="Times New Roman" w:hAnsi="Times New Roman" w:cs="Times New Roman"/>
                <w:lang w:val="sq-AL"/>
              </w:rPr>
              <w:t>Sa më sipër, lutem Qendrës së Shërbimit të Ndihmës Juridike Parësore Korçë t’i drejtohet Gjykatës së Shkallës së Parë të Juridiksionit të Përgjithshëm Korçë për t’u informuar mbi situatën e dosjes së z.</w:t>
            </w:r>
            <w:r w:rsidRPr="005132AC">
              <w:rPr>
                <w:rFonts w:ascii="Times New Roman" w:hAnsi="Times New Roman" w:cs="Times New Roman"/>
              </w:rPr>
              <w:t xml:space="preserve"> A. K</w:t>
            </w:r>
            <w:r w:rsidRPr="008C185C">
              <w:rPr>
                <w:rFonts w:ascii="Times New Roman" w:eastAsia="Times New Roman" w:hAnsi="Times New Roman" w:cs="Times New Roman"/>
                <w:lang w:val="sq-AL"/>
              </w:rPr>
              <w:t xml:space="preserve">, duke kërkuar një përshpejtim të gjykimit të çështjes, për arsye që ndikojnë në arsimimin e fëmijës së mitur. Ju informoj se kërkesë-padia ka datën e </w:t>
            </w:r>
            <w:r w:rsidRPr="008C185C">
              <w:rPr>
                <w:rFonts w:ascii="Times New Roman" w:eastAsia="Times New Roman" w:hAnsi="Times New Roman" w:cs="Times New Roman"/>
                <w:lang w:val="sq-AL"/>
              </w:rPr>
              <w:lastRenderedPageBreak/>
              <w:t xml:space="preserve">depozitimit në Gjykatën e Shkallës së Parë të Juridiksionit të Përgjithshëm Korçë, 30.12.2024. </w:t>
            </w:r>
          </w:p>
        </w:tc>
        <w:tc>
          <w:tcPr>
            <w:tcW w:w="3118" w:type="dxa"/>
            <w:vAlign w:val="center"/>
          </w:tcPr>
          <w:p w:rsidR="00917791" w:rsidRPr="005132AC" w:rsidRDefault="008C185C" w:rsidP="00917791">
            <w:pPr>
              <w:jc w:val="center"/>
              <w:rPr>
                <w:rFonts w:ascii="Times New Roman" w:hAnsi="Times New Roman" w:cs="Times New Roman"/>
              </w:rPr>
            </w:pPr>
            <w:r w:rsidRPr="005132AC">
              <w:rPr>
                <w:rFonts w:ascii="Times New Roman" w:hAnsi="Times New Roman" w:cs="Times New Roman"/>
              </w:rPr>
              <w:lastRenderedPageBreak/>
              <w:t>E plotë</w:t>
            </w:r>
          </w:p>
        </w:tc>
        <w:tc>
          <w:tcPr>
            <w:tcW w:w="1557" w:type="dxa"/>
            <w:vAlign w:val="center"/>
          </w:tcPr>
          <w:p w:rsidR="00917791" w:rsidRPr="005132AC" w:rsidRDefault="008C185C" w:rsidP="008C185C">
            <w:pPr>
              <w:jc w:val="center"/>
              <w:rPr>
                <w:rFonts w:ascii="Times New Roman" w:hAnsi="Times New Roman" w:cs="Times New Roman"/>
              </w:rPr>
            </w:pPr>
            <w:r w:rsidRPr="005132AC">
              <w:rPr>
                <w:rFonts w:ascii="Times New Roman" w:hAnsi="Times New Roman" w:cs="Times New Roman"/>
              </w:rPr>
              <w:t>Nuk ka</w:t>
            </w:r>
          </w:p>
        </w:tc>
      </w:tr>
      <w:tr w:rsidR="008C185C" w:rsidTr="00624681">
        <w:trPr>
          <w:trHeight w:val="2624"/>
        </w:trPr>
        <w:tc>
          <w:tcPr>
            <w:tcW w:w="937"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08"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03.02.2025</w:t>
            </w:r>
          </w:p>
        </w:tc>
        <w:tc>
          <w:tcPr>
            <w:tcW w:w="1843" w:type="dxa"/>
            <w:vAlign w:val="center"/>
          </w:tcPr>
          <w:p w:rsidR="00917791" w:rsidRPr="00917791" w:rsidRDefault="00624681" w:rsidP="00624681">
            <w:pPr>
              <w:rPr>
                <w:rFonts w:ascii="Times New Roman" w:hAnsi="Times New Roman" w:cs="Times New Roman"/>
                <w:sz w:val="24"/>
                <w:szCs w:val="24"/>
              </w:rPr>
            </w:pPr>
            <w:r w:rsidRPr="00624681">
              <w:rPr>
                <w:rFonts w:ascii="Times New Roman" w:hAnsi="Times New Roman" w:cs="Times New Roman"/>
                <w:sz w:val="24"/>
                <w:szCs w:val="24"/>
              </w:rPr>
              <w:t>Kërkesë për informacion mbi ndikimin e pezullimit të financimeve nga SHBA</w:t>
            </w:r>
            <w:r>
              <w:rPr>
                <w:rFonts w:ascii="Times New Roman" w:hAnsi="Times New Roman" w:cs="Times New Roman"/>
                <w:sz w:val="24"/>
                <w:szCs w:val="24"/>
              </w:rPr>
              <w:t>.</w:t>
            </w:r>
          </w:p>
        </w:tc>
        <w:tc>
          <w:tcPr>
            <w:tcW w:w="1559" w:type="dxa"/>
            <w:vAlign w:val="center"/>
          </w:tcPr>
          <w:p w:rsidR="00917791" w:rsidRPr="00917791" w:rsidRDefault="00624681" w:rsidP="00917791">
            <w:pPr>
              <w:jc w:val="center"/>
              <w:rPr>
                <w:rFonts w:ascii="Times New Roman" w:hAnsi="Times New Roman" w:cs="Times New Roman"/>
                <w:sz w:val="24"/>
                <w:szCs w:val="24"/>
              </w:rPr>
            </w:pPr>
            <w:r w:rsidRPr="00624681">
              <w:rPr>
                <w:rFonts w:ascii="Times New Roman" w:hAnsi="Times New Roman" w:cs="Times New Roman"/>
                <w:sz w:val="24"/>
                <w:szCs w:val="24"/>
              </w:rPr>
              <w:t>04.02.2025</w:t>
            </w:r>
          </w:p>
        </w:tc>
        <w:tc>
          <w:tcPr>
            <w:tcW w:w="5685" w:type="dxa"/>
            <w:vAlign w:val="center"/>
          </w:tcPr>
          <w:p w:rsidR="00917791" w:rsidRPr="00917791" w:rsidRDefault="00624681" w:rsidP="00624681">
            <w:pPr>
              <w:jc w:val="both"/>
              <w:rPr>
                <w:rFonts w:ascii="Times New Roman" w:hAnsi="Times New Roman" w:cs="Times New Roman"/>
                <w:sz w:val="24"/>
                <w:szCs w:val="24"/>
              </w:rPr>
            </w:pPr>
            <w:r w:rsidRPr="00624681">
              <w:rPr>
                <w:rFonts w:ascii="Times New Roman" w:hAnsi="Times New Roman" w:cs="Times New Roman"/>
                <w:sz w:val="24"/>
                <w:szCs w:val="24"/>
              </w:rPr>
              <w:t xml:space="preserve">Në vijimësi të kërkesës suaj ju bëjmë me dije se Drejtoria e Ndihmës Juridike Falas nuk </w:t>
            </w:r>
            <w:proofErr w:type="gramStart"/>
            <w:r w:rsidRPr="00624681">
              <w:rPr>
                <w:rFonts w:ascii="Times New Roman" w:hAnsi="Times New Roman" w:cs="Times New Roman"/>
                <w:sz w:val="24"/>
                <w:szCs w:val="24"/>
              </w:rPr>
              <w:t>merr  financime</w:t>
            </w:r>
            <w:proofErr w:type="gramEnd"/>
            <w:r w:rsidRPr="00624681">
              <w:rPr>
                <w:rFonts w:ascii="Times New Roman" w:hAnsi="Times New Roman" w:cs="Times New Roman"/>
                <w:sz w:val="24"/>
                <w:szCs w:val="24"/>
              </w:rPr>
              <w:t xml:space="preserve"> apo fonde nga Shtetet e Bashkuara të Amerikës.</w:t>
            </w:r>
          </w:p>
        </w:tc>
        <w:tc>
          <w:tcPr>
            <w:tcW w:w="3118"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E plotë</w:t>
            </w:r>
          </w:p>
        </w:tc>
        <w:tc>
          <w:tcPr>
            <w:tcW w:w="1557" w:type="dxa"/>
            <w:vAlign w:val="center"/>
          </w:tcPr>
          <w:p w:rsidR="00917791" w:rsidRPr="00917791" w:rsidRDefault="00624681"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D41364" w:rsidTr="00E03AEF">
        <w:trPr>
          <w:trHeight w:val="86"/>
        </w:trPr>
        <w:tc>
          <w:tcPr>
            <w:tcW w:w="937" w:type="dxa"/>
            <w:vAlign w:val="center"/>
          </w:tcPr>
          <w:p w:rsidR="00D41364" w:rsidRDefault="00D41364" w:rsidP="00917791">
            <w:pPr>
              <w:jc w:val="center"/>
              <w:rPr>
                <w:rFonts w:ascii="Times New Roman" w:hAnsi="Times New Roman" w:cs="Times New Roman"/>
                <w:sz w:val="24"/>
                <w:szCs w:val="24"/>
              </w:rPr>
            </w:pPr>
            <w:r>
              <w:rPr>
                <w:rFonts w:ascii="Times New Roman" w:hAnsi="Times New Roman" w:cs="Times New Roman"/>
                <w:sz w:val="24"/>
                <w:szCs w:val="24"/>
              </w:rPr>
              <w:t>3</w:t>
            </w:r>
          </w:p>
        </w:tc>
        <w:tc>
          <w:tcPr>
            <w:tcW w:w="1608" w:type="dxa"/>
            <w:vAlign w:val="center"/>
          </w:tcPr>
          <w:p w:rsidR="00D41364" w:rsidRDefault="00D41364" w:rsidP="00917791">
            <w:pPr>
              <w:jc w:val="center"/>
              <w:rPr>
                <w:rFonts w:ascii="Times New Roman" w:hAnsi="Times New Roman" w:cs="Times New Roman"/>
                <w:sz w:val="24"/>
                <w:szCs w:val="24"/>
              </w:rPr>
            </w:pPr>
            <w:r>
              <w:rPr>
                <w:rFonts w:ascii="Times New Roman" w:hAnsi="Times New Roman" w:cs="Times New Roman"/>
                <w:sz w:val="24"/>
                <w:szCs w:val="24"/>
              </w:rPr>
              <w:t>07.03.2025</w:t>
            </w:r>
          </w:p>
        </w:tc>
        <w:tc>
          <w:tcPr>
            <w:tcW w:w="1843" w:type="dxa"/>
            <w:vAlign w:val="center"/>
          </w:tcPr>
          <w:p w:rsidR="00D41364" w:rsidRPr="00624681" w:rsidRDefault="00D41364" w:rsidP="00624681">
            <w:pPr>
              <w:rPr>
                <w:rFonts w:ascii="Times New Roman" w:hAnsi="Times New Roman" w:cs="Times New Roman"/>
                <w:sz w:val="24"/>
                <w:szCs w:val="24"/>
              </w:rPr>
            </w:pPr>
            <w:r>
              <w:rPr>
                <w:rFonts w:ascii="Times New Roman" w:hAnsi="Times New Roman" w:cs="Times New Roman"/>
                <w:sz w:val="24"/>
                <w:szCs w:val="24"/>
              </w:rPr>
              <w:t xml:space="preserve">Kërkesë për informacion për likujdim pagese për shtetasin P.D. </w:t>
            </w:r>
          </w:p>
        </w:tc>
        <w:tc>
          <w:tcPr>
            <w:tcW w:w="1559" w:type="dxa"/>
            <w:vAlign w:val="center"/>
          </w:tcPr>
          <w:p w:rsidR="00D41364" w:rsidRPr="00624681" w:rsidRDefault="00F51015" w:rsidP="00917791">
            <w:pPr>
              <w:jc w:val="center"/>
              <w:rPr>
                <w:rFonts w:ascii="Times New Roman" w:hAnsi="Times New Roman" w:cs="Times New Roman"/>
                <w:sz w:val="24"/>
                <w:szCs w:val="24"/>
              </w:rPr>
            </w:pPr>
            <w:r w:rsidRPr="00F51015">
              <w:rPr>
                <w:rFonts w:ascii="Times New Roman" w:hAnsi="Times New Roman" w:cs="Times New Roman"/>
                <w:sz w:val="24"/>
                <w:szCs w:val="24"/>
              </w:rPr>
              <w:t>13.03.2025</w:t>
            </w:r>
          </w:p>
        </w:tc>
        <w:tc>
          <w:tcPr>
            <w:tcW w:w="5685" w:type="dxa"/>
            <w:vAlign w:val="center"/>
          </w:tcPr>
          <w:p w:rsidR="00E03AEF" w:rsidRPr="00E03AEF" w:rsidRDefault="00E03AEF" w:rsidP="00E03AEF">
            <w:pPr>
              <w:jc w:val="both"/>
              <w:rPr>
                <w:rFonts w:ascii="Times New Roman" w:hAnsi="Times New Roman" w:cs="Times New Roman"/>
                <w:sz w:val="24"/>
                <w:szCs w:val="24"/>
              </w:rPr>
            </w:pP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Në përgjigje të </w:t>
            </w:r>
            <w:r>
              <w:rPr>
                <w:rFonts w:ascii="Times New Roman" w:hAnsi="Times New Roman" w:cs="Times New Roman"/>
                <w:sz w:val="24"/>
                <w:szCs w:val="24"/>
              </w:rPr>
              <w:t>kërkesës</w:t>
            </w:r>
            <w:r w:rsidRPr="00E03AEF">
              <w:rPr>
                <w:rFonts w:ascii="Times New Roman" w:hAnsi="Times New Roman" w:cs="Times New Roman"/>
                <w:sz w:val="24"/>
                <w:szCs w:val="24"/>
              </w:rPr>
              <w:t xml:space="preserve"> tuaj për sa i përket dosjes së përfituesit</w:t>
            </w:r>
            <w:r w:rsidR="0068056D">
              <w:rPr>
                <w:rFonts w:ascii="Times New Roman" w:hAnsi="Times New Roman" w:cs="Times New Roman"/>
                <w:sz w:val="24"/>
                <w:szCs w:val="24"/>
              </w:rPr>
              <w:t xml:space="preserve"> P. </w:t>
            </w:r>
            <w:proofErr w:type="gramStart"/>
            <w:r w:rsidR="0068056D">
              <w:rPr>
                <w:rFonts w:ascii="Times New Roman" w:hAnsi="Times New Roman" w:cs="Times New Roman"/>
                <w:sz w:val="24"/>
                <w:szCs w:val="24"/>
              </w:rPr>
              <w:t>D</w:t>
            </w:r>
            <w:r w:rsidRPr="00E03AEF">
              <w:rPr>
                <w:rFonts w:ascii="Times New Roman" w:hAnsi="Times New Roman" w:cs="Times New Roman"/>
                <w:sz w:val="24"/>
                <w:szCs w:val="24"/>
              </w:rPr>
              <w:t>,  ju</w:t>
            </w:r>
            <w:proofErr w:type="gramEnd"/>
            <w:r w:rsidRPr="00E03AEF">
              <w:rPr>
                <w:rFonts w:ascii="Times New Roman" w:hAnsi="Times New Roman" w:cs="Times New Roman"/>
                <w:sz w:val="24"/>
                <w:szCs w:val="24"/>
              </w:rPr>
              <w:t xml:space="preserve"> informojmë që:</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Pas administrimit të dosjes kemi konstatuar  që dosja nuk është e plotë dhe me  shkresat nr.83/4 prot., datë 06.03.2025  i jemi drejtuar Dhomës Vendore të Avokatisë Elbasan për të na percjellë vendimin e caktimit tuaj si avokate për përfituesin </w:t>
            </w:r>
            <w:r w:rsidR="0068056D">
              <w:rPr>
                <w:rFonts w:ascii="Times New Roman" w:hAnsi="Times New Roman" w:cs="Times New Roman"/>
                <w:sz w:val="24"/>
                <w:szCs w:val="24"/>
              </w:rPr>
              <w:t xml:space="preserve">P.D </w:t>
            </w:r>
            <w:r w:rsidRPr="00E03AEF">
              <w:rPr>
                <w:rFonts w:ascii="Times New Roman" w:hAnsi="Times New Roman" w:cs="Times New Roman"/>
                <w:sz w:val="24"/>
                <w:szCs w:val="24"/>
              </w:rPr>
              <w:t xml:space="preserve">(në kopje origjinale ose të njehsuar) dhe  me shkresën nr 83/5, datë 6.03.2025 i jemi drejtuar Gjykatës së Shkallës së Parë të Juridiksionit të Përgjithshëm Elbasan për përcjelljen e vendimit nr.1328 (13.2024-5338) datë 20.11.2024 me paditës  </w:t>
            </w:r>
            <w:r w:rsidR="0068056D">
              <w:rPr>
                <w:rFonts w:ascii="Times New Roman" w:hAnsi="Times New Roman" w:cs="Times New Roman"/>
                <w:sz w:val="24"/>
                <w:szCs w:val="24"/>
              </w:rPr>
              <w:t xml:space="preserve">P. D </w:t>
            </w:r>
            <w:r w:rsidRPr="00E03AEF">
              <w:rPr>
                <w:rFonts w:ascii="Times New Roman" w:hAnsi="Times New Roman" w:cs="Times New Roman"/>
                <w:sz w:val="24"/>
                <w:szCs w:val="24"/>
              </w:rPr>
              <w:t>(në kopje origjinale ose të njehsuar)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Pas plotësimit të dosjes do vijohet me vlerësimin e shërbimit </w:t>
            </w:r>
            <w:proofErr w:type="gramStart"/>
            <w:r w:rsidRPr="00E03AEF">
              <w:rPr>
                <w:rFonts w:ascii="Times New Roman" w:hAnsi="Times New Roman" w:cs="Times New Roman"/>
                <w:sz w:val="24"/>
                <w:szCs w:val="24"/>
              </w:rPr>
              <w:t>të  dhënë</w:t>
            </w:r>
            <w:proofErr w:type="gramEnd"/>
            <w:r w:rsidRPr="00E03AEF">
              <w:rPr>
                <w:rFonts w:ascii="Times New Roman" w:hAnsi="Times New Roman" w:cs="Times New Roman"/>
                <w:sz w:val="24"/>
                <w:szCs w:val="24"/>
              </w:rPr>
              <w:t xml:space="preserve"> ndaj përfituesit të ndihmës juridike z. </w:t>
            </w:r>
            <w:r w:rsidR="0068056D">
              <w:rPr>
                <w:rFonts w:ascii="Times New Roman" w:hAnsi="Times New Roman" w:cs="Times New Roman"/>
                <w:sz w:val="24"/>
                <w:szCs w:val="24"/>
              </w:rPr>
              <w:t xml:space="preserve">P.D </w:t>
            </w:r>
            <w:r w:rsidRPr="00E03AEF">
              <w:rPr>
                <w:rFonts w:ascii="Times New Roman" w:hAnsi="Times New Roman" w:cs="Times New Roman"/>
                <w:sz w:val="24"/>
                <w:szCs w:val="24"/>
              </w:rPr>
              <w:t>në përputhje me Urdhrin nr. 531, datë 25.11.2019, i Ministrit të Drejtësisë, “Për miratimin e kritereve dhe metodologjisë për vlerësimin e cilësisë së ofrimit të shërbimeve të ndihmës juridike dhe procedurat e mbikëqyrjes nga Drejtoria e Ndihmës Juridike Falas të shërbimeve të ndihmës juridike”.</w:t>
            </w:r>
          </w:p>
          <w:p w:rsidR="00D41364" w:rsidRPr="00624681"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tc>
        <w:tc>
          <w:tcPr>
            <w:tcW w:w="3118" w:type="dxa"/>
            <w:vAlign w:val="center"/>
          </w:tcPr>
          <w:p w:rsidR="00D41364" w:rsidRDefault="00E03AEF" w:rsidP="00917791">
            <w:pPr>
              <w:jc w:val="center"/>
              <w:rPr>
                <w:rFonts w:ascii="Times New Roman" w:hAnsi="Times New Roman" w:cs="Times New Roman"/>
                <w:sz w:val="24"/>
                <w:szCs w:val="24"/>
              </w:rPr>
            </w:pPr>
            <w:r w:rsidRPr="00E03AEF">
              <w:rPr>
                <w:rFonts w:ascii="Times New Roman" w:hAnsi="Times New Roman" w:cs="Times New Roman"/>
                <w:sz w:val="24"/>
                <w:szCs w:val="24"/>
              </w:rPr>
              <w:t>E plotë</w:t>
            </w:r>
          </w:p>
        </w:tc>
        <w:tc>
          <w:tcPr>
            <w:tcW w:w="1557" w:type="dxa"/>
            <w:vAlign w:val="center"/>
          </w:tcPr>
          <w:p w:rsidR="00D41364" w:rsidRDefault="00F51015"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r w:rsidR="00E03AEF" w:rsidTr="0036752F">
        <w:trPr>
          <w:trHeight w:val="6656"/>
        </w:trPr>
        <w:tc>
          <w:tcPr>
            <w:tcW w:w="937" w:type="dxa"/>
            <w:vAlign w:val="center"/>
          </w:tcPr>
          <w:p w:rsidR="00E03AEF" w:rsidRDefault="00E03AEF" w:rsidP="0091779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08" w:type="dxa"/>
            <w:vAlign w:val="center"/>
          </w:tcPr>
          <w:p w:rsidR="00E03AEF" w:rsidRDefault="00E03AEF" w:rsidP="00917791">
            <w:pPr>
              <w:jc w:val="center"/>
              <w:rPr>
                <w:rFonts w:ascii="Times New Roman" w:hAnsi="Times New Roman" w:cs="Times New Roman"/>
                <w:sz w:val="24"/>
                <w:szCs w:val="24"/>
              </w:rPr>
            </w:pPr>
            <w:r>
              <w:rPr>
                <w:rFonts w:ascii="Times New Roman" w:hAnsi="Times New Roman" w:cs="Times New Roman"/>
                <w:sz w:val="24"/>
                <w:szCs w:val="24"/>
              </w:rPr>
              <w:t>22.03.2025</w:t>
            </w:r>
          </w:p>
        </w:tc>
        <w:tc>
          <w:tcPr>
            <w:tcW w:w="1843" w:type="dxa"/>
            <w:vAlign w:val="center"/>
          </w:tcPr>
          <w:p w:rsidR="00E03AEF" w:rsidRDefault="00E03AEF" w:rsidP="00E03AEF">
            <w:pPr>
              <w:rPr>
                <w:rFonts w:ascii="Times New Roman" w:hAnsi="Times New Roman" w:cs="Times New Roman"/>
                <w:sz w:val="24"/>
                <w:szCs w:val="24"/>
              </w:rPr>
            </w:pPr>
            <w:r w:rsidRPr="00E03AEF">
              <w:rPr>
                <w:rFonts w:ascii="Times New Roman" w:hAnsi="Times New Roman" w:cs="Times New Roman"/>
                <w:sz w:val="24"/>
                <w:szCs w:val="24"/>
              </w:rPr>
              <w:t xml:space="preserve">Vënie në dijeni për ankimin e depozituar nga shtetasi P.D pasi ka kërkuar të përfitojë ndihmë juridike dytësore sipas vendimi të object padisë sipas vendimit nr. 1320 dt. 20.11.2024. </w:t>
            </w:r>
          </w:p>
          <w:p w:rsidR="00E03AEF" w:rsidRDefault="00E03AEF" w:rsidP="00E03AEF">
            <w:pPr>
              <w:rPr>
                <w:rFonts w:ascii="Times New Roman" w:hAnsi="Times New Roman" w:cs="Times New Roman"/>
                <w:sz w:val="24"/>
                <w:szCs w:val="24"/>
              </w:rPr>
            </w:pPr>
          </w:p>
          <w:p w:rsidR="00E03AEF" w:rsidRPr="00E03AEF" w:rsidRDefault="00E03AEF" w:rsidP="00E03AEF">
            <w:pPr>
              <w:rPr>
                <w:rFonts w:ascii="Times New Roman" w:hAnsi="Times New Roman" w:cs="Times New Roman"/>
                <w:sz w:val="24"/>
                <w:szCs w:val="24"/>
              </w:rPr>
            </w:pPr>
          </w:p>
          <w:p w:rsidR="00E03AEF" w:rsidRDefault="00E03AEF" w:rsidP="00624681">
            <w:pPr>
              <w:rPr>
                <w:rFonts w:ascii="Times New Roman" w:hAnsi="Times New Roman" w:cs="Times New Roman"/>
                <w:sz w:val="24"/>
                <w:szCs w:val="24"/>
              </w:rPr>
            </w:pPr>
          </w:p>
        </w:tc>
        <w:tc>
          <w:tcPr>
            <w:tcW w:w="1559" w:type="dxa"/>
            <w:vAlign w:val="center"/>
          </w:tcPr>
          <w:p w:rsidR="00E03AEF" w:rsidRPr="00624681" w:rsidRDefault="00F51015" w:rsidP="00917791">
            <w:pPr>
              <w:jc w:val="center"/>
              <w:rPr>
                <w:rFonts w:ascii="Times New Roman" w:hAnsi="Times New Roman" w:cs="Times New Roman"/>
                <w:sz w:val="24"/>
                <w:szCs w:val="24"/>
              </w:rPr>
            </w:pPr>
            <w:r w:rsidRPr="00F51015">
              <w:rPr>
                <w:rFonts w:ascii="Times New Roman" w:hAnsi="Times New Roman" w:cs="Times New Roman"/>
                <w:sz w:val="24"/>
                <w:szCs w:val="24"/>
              </w:rPr>
              <w:t>01.04.2025</w:t>
            </w:r>
          </w:p>
        </w:tc>
        <w:tc>
          <w:tcPr>
            <w:tcW w:w="5685" w:type="dxa"/>
            <w:vAlign w:val="center"/>
          </w:tcPr>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Në lidhje me kërkesën </w:t>
            </w:r>
            <w:proofErr w:type="gramStart"/>
            <w:r w:rsidRPr="00E03AEF">
              <w:rPr>
                <w:rFonts w:ascii="Times New Roman" w:hAnsi="Times New Roman" w:cs="Times New Roman"/>
                <w:sz w:val="24"/>
                <w:szCs w:val="24"/>
              </w:rPr>
              <w:t>tuaj  për</w:t>
            </w:r>
            <w:proofErr w:type="gramEnd"/>
            <w:r w:rsidRPr="00E03AEF">
              <w:rPr>
                <w:rFonts w:ascii="Times New Roman" w:hAnsi="Times New Roman" w:cs="Times New Roman"/>
                <w:sz w:val="24"/>
                <w:szCs w:val="24"/>
              </w:rPr>
              <w:t xml:space="preserve"> çështjen gjyqësore me palë ndërgjyqëse: paditës</w:t>
            </w:r>
            <w:r w:rsidR="0068056D">
              <w:rPr>
                <w:rFonts w:ascii="Times New Roman" w:hAnsi="Times New Roman" w:cs="Times New Roman"/>
                <w:sz w:val="24"/>
                <w:szCs w:val="24"/>
              </w:rPr>
              <w:t xml:space="preserve"> K.R</w:t>
            </w:r>
            <w:r w:rsidRPr="00E03AEF">
              <w:rPr>
                <w:rFonts w:ascii="Times New Roman" w:hAnsi="Times New Roman" w:cs="Times New Roman"/>
                <w:sz w:val="24"/>
                <w:szCs w:val="24"/>
              </w:rPr>
              <w:t xml:space="preserve">, e paditur </w:t>
            </w:r>
            <w:r w:rsidR="0068056D">
              <w:rPr>
                <w:rFonts w:ascii="Times New Roman" w:hAnsi="Times New Roman" w:cs="Times New Roman"/>
                <w:sz w:val="24"/>
                <w:szCs w:val="24"/>
              </w:rPr>
              <w:t xml:space="preserve">A. K </w:t>
            </w:r>
            <w:r w:rsidRPr="00E03AEF">
              <w:rPr>
                <w:rFonts w:ascii="Times New Roman" w:hAnsi="Times New Roman" w:cs="Times New Roman"/>
                <w:sz w:val="24"/>
                <w:szCs w:val="24"/>
              </w:rPr>
              <w:t>dhe objekt kundërshtim i atësisë së prezumuar, keni përcjellë vetëm kopje të vendimit nr.1103, datë 25.09.2024 të Gjykatës së Shkallës së Parë të Juridiksionit të Përgjithshëm Elbasan me palë dhe objekt si më lart cituar.</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Me qëllim që Drejtoria e Ndihmës Juridike Falas të vijojë me vlerësimin e shërbimit juridik që avokatja ka ofruar për këtë çështje, nevojitet plotësimi i dokumentacionit të duhur ligjor si vijon: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xml:space="preserve"> </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Formulari për shpërblimin për ofrimin e shërbimit të ndihmës juridike dytësore,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 (nënshkruar nga ju);</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Aneksi 2- Skeda e Klientit miratuar me Urdhrin nr. 531, datë 25.11.2019, të Ministrit të Drejtësisë “Për miratimin e kritereve dhe metodologjisë për vlerësimin e cilësisë së ofrimit të shërbimeve të ndihmës juridike dhe procedurat e mbikëqyrjes nga Drejtoria e Ndihmës Juridike Falas të shërbimeve të ndihmës juridike”, i nënshkruar nga ana juaj;</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Raporti për përfundimin e punës për ofrimin e ndihmës juridike dytësore sipas formatit të miratuar nga Ministria e Drejtësisë,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 (nënshkruar nga ju);</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lastRenderedPageBreak/>
              <w:t>·         Vendimi i gjykatës përkatëse që ka vendosur pranim të kërkesës për ndihmës juridike dytësore falas,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w:t>
            </w:r>
            <w:proofErr w:type="gramStart"/>
            <w:r w:rsidRPr="00E03AEF">
              <w:rPr>
                <w:rFonts w:ascii="Times New Roman" w:hAnsi="Times New Roman" w:cs="Times New Roman"/>
                <w:sz w:val="24"/>
                <w:szCs w:val="24"/>
              </w:rPr>
              <w:t>”,  (</w:t>
            </w:r>
            <w:proofErr w:type="gramEnd"/>
            <w:r w:rsidRPr="00E03AEF">
              <w:rPr>
                <w:rFonts w:ascii="Times New Roman" w:hAnsi="Times New Roman" w:cs="Times New Roman"/>
                <w:sz w:val="24"/>
                <w:szCs w:val="24"/>
              </w:rPr>
              <w:t>origjinal ose i njësuar me origjinalin);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Vendimi nr.1103, datë 25.09.2024 i Gjykatës së Shkallës së Parë të Juridiksionit të Përgjithshëm Elbasan me palë dhe objekt si më lart cituar (origjinal ose i njësuar me origjinalin);</w:t>
            </w:r>
          </w:p>
          <w:p w:rsidR="00E03AEF" w:rsidRPr="00E03AEF" w:rsidRDefault="00E03AEF" w:rsidP="00E03AEF">
            <w:pPr>
              <w:jc w:val="both"/>
              <w:rPr>
                <w:rFonts w:ascii="Times New Roman" w:hAnsi="Times New Roman" w:cs="Times New Roman"/>
                <w:sz w:val="24"/>
                <w:szCs w:val="24"/>
              </w:rPr>
            </w:pPr>
            <w:r w:rsidRPr="00E03AEF">
              <w:rPr>
                <w:rFonts w:ascii="Times New Roman" w:hAnsi="Times New Roman" w:cs="Times New Roman"/>
                <w:sz w:val="24"/>
                <w:szCs w:val="24"/>
              </w:rPr>
              <w:t>·         Aktet ligjore të hartuara nga ana juaj dhe të depozituara në gjykatë në funksion të gjykimit të kësaj çështje, vendosur si kriter për shpërblim për shërbimin e ofruar në Udhëzimin e Përbashkët të Ministrit të Drejtësisë dhe Ministrit të Financave dhe Ekonomisë nr. 18, datë 05.08.2020 “Për miratimin e kritereve të përfitimit të pagesave dhe tarifat e shpërblimit të avokatëve që ofrojnë ndihmë juridike dytësore”.</w:t>
            </w:r>
          </w:p>
        </w:tc>
        <w:tc>
          <w:tcPr>
            <w:tcW w:w="3118" w:type="dxa"/>
            <w:vAlign w:val="center"/>
          </w:tcPr>
          <w:p w:rsidR="00E03AEF" w:rsidRPr="00E03AEF" w:rsidRDefault="00DA516F"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E03AEF" w:rsidRDefault="00F51015"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36752F" w:rsidTr="0036752F">
        <w:trPr>
          <w:trHeight w:val="2966"/>
        </w:trPr>
        <w:tc>
          <w:tcPr>
            <w:tcW w:w="937" w:type="dxa"/>
            <w:vAlign w:val="center"/>
          </w:tcPr>
          <w:p w:rsidR="0036752F" w:rsidRDefault="0036752F" w:rsidP="00917791">
            <w:pPr>
              <w:jc w:val="center"/>
              <w:rPr>
                <w:rFonts w:ascii="Times New Roman" w:hAnsi="Times New Roman" w:cs="Times New Roman"/>
                <w:sz w:val="24"/>
                <w:szCs w:val="24"/>
              </w:rPr>
            </w:pPr>
            <w:r>
              <w:rPr>
                <w:rFonts w:ascii="Times New Roman" w:hAnsi="Times New Roman" w:cs="Times New Roman"/>
                <w:sz w:val="24"/>
                <w:szCs w:val="24"/>
              </w:rPr>
              <w:t>5</w:t>
            </w:r>
          </w:p>
        </w:tc>
        <w:tc>
          <w:tcPr>
            <w:tcW w:w="1608" w:type="dxa"/>
            <w:vAlign w:val="center"/>
          </w:tcPr>
          <w:p w:rsidR="0036752F" w:rsidRDefault="0036752F" w:rsidP="00917791">
            <w:pPr>
              <w:jc w:val="center"/>
              <w:rPr>
                <w:rFonts w:ascii="Times New Roman" w:hAnsi="Times New Roman" w:cs="Times New Roman"/>
                <w:sz w:val="24"/>
                <w:szCs w:val="24"/>
              </w:rPr>
            </w:pPr>
            <w:r>
              <w:rPr>
                <w:rFonts w:ascii="Times New Roman" w:hAnsi="Times New Roman" w:cs="Times New Roman"/>
                <w:sz w:val="24"/>
                <w:szCs w:val="24"/>
              </w:rPr>
              <w:t>02.05.2025</w:t>
            </w:r>
          </w:p>
        </w:tc>
        <w:tc>
          <w:tcPr>
            <w:tcW w:w="1843" w:type="dxa"/>
            <w:vAlign w:val="center"/>
          </w:tcPr>
          <w:p w:rsidR="0036752F" w:rsidRDefault="00DE1891" w:rsidP="00F51015">
            <w:pPr>
              <w:rPr>
                <w:rFonts w:ascii="Times New Roman" w:hAnsi="Times New Roman" w:cs="Times New Roman"/>
                <w:sz w:val="24"/>
                <w:szCs w:val="24"/>
              </w:rPr>
            </w:pPr>
            <w:r w:rsidRPr="00F51015">
              <w:rPr>
                <w:rFonts w:ascii="Times New Roman" w:hAnsi="Times New Roman" w:cs="Times New Roman"/>
                <w:sz w:val="24"/>
                <w:szCs w:val="24"/>
              </w:rPr>
              <w:t xml:space="preserve">Informacion mbi mbylljen e dosjes së shtetasit </w:t>
            </w:r>
            <w:r w:rsidR="00F51015" w:rsidRPr="00E937D5">
              <w:rPr>
                <w:rFonts w:ascii="Times New Roman" w:hAnsi="Times New Roman" w:cs="Times New Roman"/>
                <w:b/>
                <w:sz w:val="24"/>
                <w:szCs w:val="24"/>
              </w:rPr>
              <w:t>P</w:t>
            </w:r>
            <w:r w:rsidRPr="00E937D5">
              <w:rPr>
                <w:rFonts w:ascii="Times New Roman" w:hAnsi="Times New Roman" w:cs="Times New Roman"/>
                <w:b/>
                <w:sz w:val="24"/>
                <w:szCs w:val="24"/>
              </w:rPr>
              <w:t>.</w:t>
            </w:r>
            <w:r w:rsidR="00F51015" w:rsidRPr="00E937D5">
              <w:rPr>
                <w:rFonts w:ascii="Times New Roman" w:hAnsi="Times New Roman" w:cs="Times New Roman"/>
                <w:b/>
                <w:sz w:val="24"/>
                <w:szCs w:val="24"/>
              </w:rPr>
              <w:t xml:space="preserve"> </w:t>
            </w:r>
            <w:r w:rsidRPr="00E937D5">
              <w:rPr>
                <w:rFonts w:ascii="Times New Roman" w:hAnsi="Times New Roman" w:cs="Times New Roman"/>
                <w:b/>
                <w:sz w:val="24"/>
                <w:szCs w:val="24"/>
              </w:rPr>
              <w:t>D</w:t>
            </w:r>
            <w:r w:rsidRPr="00F51015">
              <w:rPr>
                <w:rFonts w:ascii="Times New Roman" w:hAnsi="Times New Roman" w:cs="Times New Roman"/>
                <w:sz w:val="24"/>
                <w:szCs w:val="24"/>
              </w:rPr>
              <w:t xml:space="preserve"> dhe </w:t>
            </w:r>
            <w:r w:rsidR="00F51015" w:rsidRPr="00F51015">
              <w:rPr>
                <w:rFonts w:ascii="Times New Roman" w:hAnsi="Times New Roman" w:cs="Times New Roman"/>
                <w:sz w:val="24"/>
                <w:szCs w:val="24"/>
              </w:rPr>
              <w:t xml:space="preserve">nëse kanë kaluar pagesat përkatëse. </w:t>
            </w:r>
          </w:p>
          <w:p w:rsidR="00F51015" w:rsidRDefault="00F51015" w:rsidP="00F51015">
            <w:pPr>
              <w:rPr>
                <w:rFonts w:ascii="Times New Roman" w:hAnsi="Times New Roman" w:cs="Times New Roman"/>
                <w:sz w:val="24"/>
                <w:szCs w:val="24"/>
              </w:rPr>
            </w:pPr>
          </w:p>
          <w:p w:rsidR="00F51015" w:rsidRPr="00F51015" w:rsidRDefault="00F51015" w:rsidP="00F51015">
            <w:pPr>
              <w:rPr>
                <w:rFonts w:ascii="Times New Roman" w:hAnsi="Times New Roman" w:cs="Times New Roman"/>
                <w:sz w:val="24"/>
                <w:szCs w:val="24"/>
              </w:rPr>
            </w:pPr>
            <w:r>
              <w:rPr>
                <w:rFonts w:ascii="Times New Roman" w:hAnsi="Times New Roman" w:cs="Times New Roman"/>
                <w:sz w:val="24"/>
                <w:szCs w:val="24"/>
              </w:rPr>
              <w:t xml:space="preserve">Informacion nëse është marrë dokumentacioni </w:t>
            </w:r>
            <w:r>
              <w:rPr>
                <w:rFonts w:ascii="Times New Roman" w:hAnsi="Times New Roman" w:cs="Times New Roman"/>
                <w:sz w:val="24"/>
                <w:szCs w:val="24"/>
              </w:rPr>
              <w:lastRenderedPageBreak/>
              <w:t xml:space="preserve">përfundimtar për shtetasin </w:t>
            </w:r>
            <w:r w:rsidRPr="00E937D5">
              <w:rPr>
                <w:rFonts w:ascii="Times New Roman" w:hAnsi="Times New Roman" w:cs="Times New Roman"/>
                <w:b/>
                <w:sz w:val="24"/>
                <w:szCs w:val="24"/>
              </w:rPr>
              <w:t>I. Ç</w:t>
            </w:r>
            <w:r>
              <w:rPr>
                <w:rFonts w:ascii="Times New Roman" w:hAnsi="Times New Roman" w:cs="Times New Roman"/>
                <w:sz w:val="24"/>
                <w:szCs w:val="24"/>
              </w:rPr>
              <w:t>.</w:t>
            </w:r>
          </w:p>
        </w:tc>
        <w:tc>
          <w:tcPr>
            <w:tcW w:w="1559" w:type="dxa"/>
            <w:vAlign w:val="center"/>
          </w:tcPr>
          <w:p w:rsidR="0036752F" w:rsidRPr="00624681" w:rsidRDefault="00F51015" w:rsidP="00917791">
            <w:pPr>
              <w:jc w:val="center"/>
              <w:rPr>
                <w:rFonts w:ascii="Times New Roman" w:hAnsi="Times New Roman" w:cs="Times New Roman"/>
                <w:sz w:val="24"/>
                <w:szCs w:val="24"/>
              </w:rPr>
            </w:pPr>
            <w:r>
              <w:rPr>
                <w:rFonts w:ascii="Times New Roman" w:hAnsi="Times New Roman" w:cs="Times New Roman"/>
                <w:sz w:val="24"/>
                <w:szCs w:val="24"/>
              </w:rPr>
              <w:lastRenderedPageBreak/>
              <w:t>09.05.2025</w:t>
            </w:r>
          </w:p>
        </w:tc>
        <w:tc>
          <w:tcPr>
            <w:tcW w:w="5685" w:type="dxa"/>
            <w:vAlign w:val="center"/>
          </w:tcPr>
          <w:p w:rsidR="00F51015" w:rsidRPr="00F51015" w:rsidRDefault="00F51015" w:rsidP="00F51015">
            <w:pPr>
              <w:jc w:val="both"/>
              <w:rPr>
                <w:rFonts w:ascii="Times New Roman" w:hAnsi="Times New Roman" w:cs="Times New Roman"/>
                <w:sz w:val="24"/>
                <w:szCs w:val="24"/>
                <w:lang w:val="en-US"/>
              </w:rPr>
            </w:pP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Ne vijim te kerkesave per informacion te avokates</w:t>
            </w:r>
            <w:r w:rsidR="0068056D">
              <w:rPr>
                <w:rFonts w:ascii="Times New Roman" w:hAnsi="Times New Roman" w:cs="Times New Roman"/>
                <w:sz w:val="24"/>
                <w:szCs w:val="24"/>
                <w:lang w:val="en-US"/>
              </w:rPr>
              <w:t xml:space="preserve"> S.S </w:t>
            </w:r>
            <w:r w:rsidRPr="00F51015">
              <w:rPr>
                <w:rFonts w:ascii="Times New Roman" w:hAnsi="Times New Roman" w:cs="Times New Roman"/>
                <w:sz w:val="24"/>
                <w:szCs w:val="24"/>
                <w:lang w:val="en-US"/>
              </w:rPr>
              <w:t>ju informojme qe:</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Me shkresën nr.38/9 dt 25.04.205 avokatja është njoftuar mbi arsyet e mospagesës për shërbimin e ofruar ndaj përfituesit </w:t>
            </w:r>
            <w:r w:rsidR="0068056D" w:rsidRPr="0068056D">
              <w:rPr>
                <w:rFonts w:ascii="Times New Roman" w:hAnsi="Times New Roman" w:cs="Times New Roman"/>
                <w:b/>
                <w:i/>
                <w:iCs/>
                <w:sz w:val="24"/>
                <w:szCs w:val="24"/>
                <w:lang w:val="en-US"/>
              </w:rPr>
              <w:t>P. D.</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 xml:space="preserve">   Persa i përket pyetjes së dytë të avokates fatura lëshohet pas përfundimit të shërbimit dhe përcillet pranë DNJF së bashku me dokumentacionin e plotë.</w:t>
            </w:r>
          </w:p>
          <w:p w:rsidR="00F51015" w:rsidRPr="00F51015" w:rsidRDefault="00F51015" w:rsidP="00F51015">
            <w:pPr>
              <w:numPr>
                <w:ilvl w:val="0"/>
                <w:numId w:val="4"/>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Në lidhje me dosjen e përfituesit </w:t>
            </w:r>
            <w:r w:rsidR="0068056D" w:rsidRPr="0068056D">
              <w:rPr>
                <w:rFonts w:ascii="Times New Roman" w:hAnsi="Times New Roman" w:cs="Times New Roman"/>
                <w:b/>
                <w:i/>
                <w:iCs/>
                <w:sz w:val="24"/>
                <w:szCs w:val="24"/>
                <w:lang w:val="en-US"/>
              </w:rPr>
              <w:t>I.</w:t>
            </w:r>
            <w:r w:rsidR="0068056D">
              <w:rPr>
                <w:rFonts w:ascii="Times New Roman" w:hAnsi="Times New Roman" w:cs="Times New Roman"/>
                <w:b/>
                <w:i/>
                <w:iCs/>
                <w:sz w:val="24"/>
                <w:szCs w:val="24"/>
                <w:lang w:val="en-US"/>
              </w:rPr>
              <w:t xml:space="preserve"> </w:t>
            </w:r>
            <w:r w:rsidR="0068056D" w:rsidRPr="0068056D">
              <w:rPr>
                <w:rFonts w:ascii="Times New Roman" w:hAnsi="Times New Roman" w:cs="Times New Roman"/>
                <w:b/>
                <w:i/>
                <w:iCs/>
                <w:sz w:val="24"/>
                <w:szCs w:val="24"/>
                <w:lang w:val="en-US"/>
              </w:rPr>
              <w:t>Ç</w:t>
            </w:r>
            <w:r w:rsidR="0068056D">
              <w:rPr>
                <w:rFonts w:ascii="Times New Roman" w:hAnsi="Times New Roman" w:cs="Times New Roman"/>
                <w:b/>
                <w:i/>
                <w:iCs/>
                <w:sz w:val="24"/>
                <w:szCs w:val="24"/>
                <w:lang w:val="en-US"/>
              </w:rPr>
              <w:t>,</w:t>
            </w:r>
            <w:r w:rsidR="0068056D" w:rsidRPr="00F51015">
              <w:rPr>
                <w:rFonts w:ascii="Times New Roman" w:hAnsi="Times New Roman" w:cs="Times New Roman"/>
                <w:i/>
                <w:iCs/>
                <w:sz w:val="24"/>
                <w:szCs w:val="24"/>
                <w:lang w:val="en-US"/>
              </w:rPr>
              <w:t xml:space="preserve"> </w:t>
            </w:r>
            <w:r w:rsidRPr="00F51015">
              <w:rPr>
                <w:rFonts w:ascii="Times New Roman" w:hAnsi="Times New Roman" w:cs="Times New Roman"/>
                <w:i/>
                <w:iCs/>
                <w:sz w:val="24"/>
                <w:szCs w:val="24"/>
                <w:lang w:val="en-US"/>
              </w:rPr>
              <w:t xml:space="preserve">ju informojmë se nga verifikimi në protokoll ende </w:t>
            </w:r>
            <w:r w:rsidRPr="00F51015">
              <w:rPr>
                <w:rFonts w:ascii="Times New Roman" w:hAnsi="Times New Roman" w:cs="Times New Roman"/>
                <w:i/>
                <w:iCs/>
                <w:sz w:val="24"/>
                <w:szCs w:val="24"/>
                <w:lang w:val="en-US"/>
              </w:rPr>
              <w:lastRenderedPageBreak/>
              <w:t>nuk kemi një kthim përgjigje nga Gjykata e</w:t>
            </w:r>
            <w:r w:rsidRPr="00F51015">
              <w:rPr>
                <w:rFonts w:ascii="Times New Roman" w:hAnsi="Times New Roman" w:cs="Times New Roman"/>
                <w:b/>
                <w:bCs/>
                <w:i/>
                <w:iCs/>
                <w:sz w:val="24"/>
                <w:szCs w:val="24"/>
                <w:lang w:val="en-US"/>
              </w:rPr>
              <w:t> </w:t>
            </w:r>
            <w:r w:rsidRPr="00F51015">
              <w:rPr>
                <w:rFonts w:ascii="Times New Roman" w:hAnsi="Times New Roman" w:cs="Times New Roman"/>
                <w:i/>
                <w:iCs/>
                <w:sz w:val="24"/>
                <w:szCs w:val="24"/>
                <w:lang w:val="en-US"/>
              </w:rPr>
              <w:t>Shkallës së Parë e Juridiksionit të Përgjithshëm Elbasan</w:t>
            </w:r>
            <w:r w:rsidRPr="00F51015">
              <w:rPr>
                <w:rFonts w:ascii="Times New Roman" w:hAnsi="Times New Roman" w:cs="Times New Roman"/>
                <w:b/>
                <w:bCs/>
                <w:i/>
                <w:iCs/>
                <w:sz w:val="24"/>
                <w:szCs w:val="24"/>
                <w:lang w:val="en-US"/>
              </w:rPr>
              <w:t> </w:t>
            </w:r>
            <w:r w:rsidRPr="00F51015">
              <w:rPr>
                <w:rFonts w:ascii="Times New Roman" w:hAnsi="Times New Roman" w:cs="Times New Roman"/>
                <w:i/>
                <w:iCs/>
                <w:sz w:val="24"/>
                <w:szCs w:val="24"/>
                <w:lang w:val="en-US"/>
              </w:rPr>
              <w:t>sipas shkresës nr.38/7 prot., datë 9.04.2025 dhe as nga ana e avokates sipas shkresës nr.38/8 prot., datë 9.04.2025.</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 xml:space="preserve">Sjellim në vëmëndje se për çështjet e </w:t>
            </w:r>
            <w:proofErr w:type="gramStart"/>
            <w:r w:rsidRPr="00F51015">
              <w:rPr>
                <w:rFonts w:ascii="Times New Roman" w:hAnsi="Times New Roman" w:cs="Times New Roman"/>
                <w:sz w:val="24"/>
                <w:szCs w:val="24"/>
                <w:lang w:val="en-US"/>
              </w:rPr>
              <w:t>përfunduara  avokatja</w:t>
            </w:r>
            <w:proofErr w:type="gramEnd"/>
            <w:r w:rsidRPr="00F51015">
              <w:rPr>
                <w:rFonts w:ascii="Times New Roman" w:hAnsi="Times New Roman" w:cs="Times New Roman"/>
                <w:sz w:val="24"/>
                <w:szCs w:val="24"/>
                <w:lang w:val="en-US"/>
              </w:rPr>
              <w:t xml:space="preserve"> duhet të dorëzoj pranë Drejtorisë së Ndihmës Juridike Falas disa dokumenta të nevojshëm për vlerësimin e shërbimit të ofruar në mënyrë që të vijohet me shlyerjen e detyrimit konkretisht:</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Raport për përfundimin e punës – Relacion;</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Aktet e hartuara nga Avokati të cilat vërtetojnë ndjekjen e çështjes dhe hapat që janë ndërmarrë në funksion të saj;</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Formulari për shpërblimin (publikuar në faqen zyrtare të Drejtorisë së Ndihmës Juridike Falas);</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Aneksi 2 -Skeda e klientit të ndihmës juridike dytësore (miratuar me Urdhër të Ministrit të Drejtësisë Nr. 531, datë 25.11.2019);</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Vendimi i Gjykatës për pranimin e kërkesës për ndihmë juridikes;</w:t>
            </w:r>
          </w:p>
          <w:p w:rsidR="00F51015" w:rsidRPr="00F51015" w:rsidRDefault="00F51015" w:rsidP="00F51015">
            <w:pPr>
              <w:numPr>
                <w:ilvl w:val="0"/>
                <w:numId w:val="5"/>
              </w:num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Vendimi i Dhomës Vendore të Avokatisë për caktimin e avokatit që do të ofrojë shërbimin e ndihmës juridike dytësore;</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i/>
                <w:iCs/>
                <w:sz w:val="24"/>
                <w:szCs w:val="24"/>
                <w:lang w:val="en-US"/>
              </w:rPr>
              <w:t>Vendmi përfundimtar i Gjykatës lidhur me çështjen për të cilën është kërkuar ndihmë juridike;</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sz w:val="24"/>
                <w:szCs w:val="24"/>
                <w:lang w:val="en-US"/>
              </w:rPr>
              <w:t>Në përfundim të shërbimit të kryer duhet të lëshohet fatura elektronike në përputhje me parashikimet e Udhëzimit rr.18, datë 95.08.2620, “</w:t>
            </w:r>
            <w:r w:rsidRPr="00F51015">
              <w:rPr>
                <w:rFonts w:ascii="Times New Roman" w:hAnsi="Times New Roman" w:cs="Times New Roman"/>
                <w:i/>
                <w:iCs/>
                <w:sz w:val="24"/>
                <w:szCs w:val="24"/>
                <w:lang w:val="en-US"/>
              </w:rPr>
              <w:t>Për miratimin e kritereve të përfitimit të pagesave dhe tarijat e shpërblimit të avokatëve që ofrojnë ndihmë juridike dytësore</w:t>
            </w:r>
            <w:r w:rsidRPr="00F51015">
              <w:rPr>
                <w:rFonts w:ascii="Times New Roman" w:hAnsi="Times New Roman" w:cs="Times New Roman"/>
                <w:sz w:val="24"/>
                <w:szCs w:val="24"/>
                <w:lang w:val="en-US"/>
              </w:rPr>
              <w:t>”.</w:t>
            </w:r>
          </w:p>
          <w:p w:rsidR="00F51015" w:rsidRPr="00F51015" w:rsidRDefault="00F51015" w:rsidP="00F51015">
            <w:pPr>
              <w:jc w:val="both"/>
              <w:rPr>
                <w:rFonts w:ascii="Times New Roman" w:hAnsi="Times New Roman" w:cs="Times New Roman"/>
                <w:sz w:val="24"/>
                <w:szCs w:val="24"/>
                <w:lang w:val="en-US"/>
              </w:rPr>
            </w:pPr>
            <w:r w:rsidRPr="00F51015">
              <w:rPr>
                <w:rFonts w:ascii="Times New Roman" w:hAnsi="Times New Roman" w:cs="Times New Roman"/>
                <w:b/>
                <w:bCs/>
                <w:i/>
                <w:iCs/>
                <w:sz w:val="24"/>
                <w:szCs w:val="24"/>
                <w:u w:val="single"/>
                <w:lang w:val="en-US"/>
              </w:rPr>
              <w:t xml:space="preserve">Theksojmë edhe një hërë pas përfundimit të shërbimit </w:t>
            </w:r>
            <w:proofErr w:type="gramStart"/>
            <w:r w:rsidRPr="00F51015">
              <w:rPr>
                <w:rFonts w:ascii="Times New Roman" w:hAnsi="Times New Roman" w:cs="Times New Roman"/>
                <w:b/>
                <w:bCs/>
                <w:i/>
                <w:iCs/>
                <w:sz w:val="24"/>
                <w:szCs w:val="24"/>
                <w:u w:val="single"/>
                <w:lang w:val="en-US"/>
              </w:rPr>
              <w:t>d,m</w:t>
            </w:r>
            <w:proofErr w:type="gramEnd"/>
            <w:r w:rsidRPr="00F51015">
              <w:rPr>
                <w:rFonts w:ascii="Times New Roman" w:hAnsi="Times New Roman" w:cs="Times New Roman"/>
                <w:b/>
                <w:bCs/>
                <w:i/>
                <w:iCs/>
                <w:sz w:val="24"/>
                <w:szCs w:val="24"/>
                <w:u w:val="single"/>
                <w:lang w:val="en-US"/>
              </w:rPr>
              <w:t xml:space="preserve">.th pasi është mbyllur çështja dorëzohet dokumentacioni i plotë pranë Drejtorisë së ndihmës </w:t>
            </w:r>
            <w:r w:rsidRPr="00F51015">
              <w:rPr>
                <w:rFonts w:ascii="Times New Roman" w:hAnsi="Times New Roman" w:cs="Times New Roman"/>
                <w:b/>
                <w:bCs/>
                <w:i/>
                <w:iCs/>
                <w:sz w:val="24"/>
                <w:szCs w:val="24"/>
                <w:u w:val="single"/>
                <w:lang w:val="en-US"/>
              </w:rPr>
              <w:lastRenderedPageBreak/>
              <w:t>Juridike Falas dhe merret në vlerësim dosja nga ana jonë.</w:t>
            </w:r>
          </w:p>
          <w:p w:rsidR="0036752F" w:rsidRPr="00E03AEF" w:rsidRDefault="0036752F" w:rsidP="00F51015">
            <w:pPr>
              <w:jc w:val="both"/>
              <w:rPr>
                <w:rFonts w:ascii="Times New Roman" w:hAnsi="Times New Roman" w:cs="Times New Roman"/>
                <w:sz w:val="24"/>
                <w:szCs w:val="24"/>
              </w:rPr>
            </w:pPr>
          </w:p>
        </w:tc>
        <w:tc>
          <w:tcPr>
            <w:tcW w:w="3118" w:type="dxa"/>
            <w:vAlign w:val="center"/>
          </w:tcPr>
          <w:p w:rsidR="0036752F" w:rsidRDefault="00F51015"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36752F" w:rsidRPr="00DA516F" w:rsidRDefault="00F51015" w:rsidP="00917791">
            <w:pPr>
              <w:jc w:val="center"/>
              <w:rPr>
                <w:rFonts w:ascii="Times New Roman" w:hAnsi="Times New Roman" w:cs="Times New Roman"/>
                <w:sz w:val="24"/>
                <w:szCs w:val="24"/>
              </w:rPr>
            </w:pPr>
            <w:r>
              <w:rPr>
                <w:rFonts w:ascii="Times New Roman" w:hAnsi="Times New Roman" w:cs="Times New Roman"/>
                <w:sz w:val="24"/>
                <w:szCs w:val="24"/>
              </w:rPr>
              <w:t xml:space="preserve">Nuk ka </w:t>
            </w:r>
          </w:p>
        </w:tc>
      </w:tr>
      <w:tr w:rsidR="00C803AC" w:rsidTr="00C803AC">
        <w:trPr>
          <w:trHeight w:val="5666"/>
        </w:trPr>
        <w:tc>
          <w:tcPr>
            <w:tcW w:w="93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0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21.06.2025</w:t>
            </w:r>
          </w:p>
        </w:tc>
        <w:tc>
          <w:tcPr>
            <w:tcW w:w="1843" w:type="dxa"/>
            <w:vAlign w:val="center"/>
          </w:tcPr>
          <w:p w:rsidR="00C803AC" w:rsidRPr="00F51015" w:rsidRDefault="00C803AC" w:rsidP="00F51015">
            <w:pPr>
              <w:rPr>
                <w:rFonts w:ascii="Times New Roman" w:hAnsi="Times New Roman" w:cs="Times New Roman"/>
                <w:sz w:val="24"/>
                <w:szCs w:val="24"/>
              </w:rPr>
            </w:pPr>
            <w:r>
              <w:rPr>
                <w:rFonts w:ascii="Times New Roman" w:hAnsi="Times New Roman" w:cs="Times New Roman"/>
                <w:sz w:val="24"/>
                <w:szCs w:val="24"/>
              </w:rPr>
              <w:t xml:space="preserve">Kërkesë për një takim lidhur me problematikat e hasura gjatë procesit të ofrimit të ndihmës juridike dytësore nga shtetasja S. S </w:t>
            </w:r>
          </w:p>
        </w:tc>
        <w:tc>
          <w:tcPr>
            <w:tcW w:w="1559"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30.06.2025</w:t>
            </w:r>
          </w:p>
        </w:tc>
        <w:tc>
          <w:tcPr>
            <w:tcW w:w="5685" w:type="dxa"/>
            <w:vAlign w:val="center"/>
          </w:tcPr>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Në vijim të kërkesës nga ana juaj për një takim pranë Drejtorisë së Ndihmës Juridike Falas, ju njoftoj </w:t>
            </w:r>
            <w:r>
              <w:rPr>
                <w:rFonts w:ascii="Times New Roman" w:hAnsi="Times New Roman" w:cs="Times New Roman"/>
                <w:sz w:val="24"/>
                <w:szCs w:val="24"/>
                <w:lang w:val="en-US"/>
              </w:rPr>
              <w:t xml:space="preserve">se mund </w:t>
            </w:r>
            <w:r w:rsidRPr="00C803AC">
              <w:rPr>
                <w:rFonts w:ascii="Times New Roman" w:hAnsi="Times New Roman" w:cs="Times New Roman"/>
                <w:sz w:val="24"/>
                <w:szCs w:val="24"/>
                <w:lang w:val="en-US"/>
              </w:rPr>
              <w:t xml:space="preserve">të paraqiteni pranë </w:t>
            </w:r>
            <w:r w:rsidRPr="00C803AC">
              <w:rPr>
                <w:rFonts w:ascii="Times New Roman" w:hAnsi="Times New Roman" w:cs="Times New Roman"/>
                <w:i/>
                <w:sz w:val="24"/>
                <w:szCs w:val="24"/>
                <w:lang w:val="en-US"/>
              </w:rPr>
              <w:t>Drejtorisë së Ndihmës Juridike Falas</w:t>
            </w:r>
            <w:r w:rsidRPr="00C803AC">
              <w:rPr>
                <w:rFonts w:ascii="Times New Roman" w:hAnsi="Times New Roman" w:cs="Times New Roman"/>
                <w:sz w:val="24"/>
                <w:szCs w:val="24"/>
                <w:lang w:val="en-US"/>
              </w:rPr>
              <w:t xml:space="preserve"> në datën </w:t>
            </w:r>
            <w:r w:rsidRPr="00C803AC">
              <w:rPr>
                <w:rFonts w:ascii="Times New Roman" w:hAnsi="Times New Roman" w:cs="Times New Roman"/>
                <w:b/>
                <w:sz w:val="24"/>
                <w:szCs w:val="24"/>
                <w:lang w:val="en-US"/>
              </w:rPr>
              <w:t>03.07.2025</w:t>
            </w:r>
            <w:r w:rsidRPr="00C803AC">
              <w:rPr>
                <w:rFonts w:ascii="Times New Roman" w:hAnsi="Times New Roman" w:cs="Times New Roman"/>
                <w:sz w:val="24"/>
                <w:szCs w:val="24"/>
                <w:lang w:val="en-US"/>
              </w:rPr>
              <w:t xml:space="preserve">, ora </w:t>
            </w:r>
            <w:r w:rsidRPr="00C803AC">
              <w:rPr>
                <w:rFonts w:ascii="Times New Roman" w:hAnsi="Times New Roman" w:cs="Times New Roman"/>
                <w:b/>
                <w:sz w:val="24"/>
                <w:szCs w:val="24"/>
                <w:lang w:val="en-US"/>
              </w:rPr>
              <w:t>10:00</w:t>
            </w:r>
            <w:r w:rsidRPr="00C803AC">
              <w:rPr>
                <w:rFonts w:ascii="Times New Roman" w:hAnsi="Times New Roman" w:cs="Times New Roman"/>
                <w:sz w:val="24"/>
                <w:szCs w:val="24"/>
                <w:lang w:val="en-US"/>
              </w:rPr>
              <w:t xml:space="preserve">. </w:t>
            </w:r>
          </w:p>
          <w:p w:rsidR="00C803AC" w:rsidRPr="00F51015"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Adresa e Drejtorisë së Ndihmës Juridike Falas: Rruga </w:t>
            </w:r>
            <w:r w:rsidRPr="00C803AC">
              <w:rPr>
                <w:rFonts w:ascii="Times New Roman" w:hAnsi="Times New Roman" w:cs="Times New Roman"/>
                <w:i/>
                <w:sz w:val="24"/>
                <w:szCs w:val="24"/>
                <w:lang w:val="en-US"/>
              </w:rPr>
              <w:t>"Jordan Misja</w:t>
            </w:r>
            <w:r w:rsidRPr="00C803AC">
              <w:rPr>
                <w:rFonts w:ascii="Times New Roman" w:hAnsi="Times New Roman" w:cs="Times New Roman"/>
                <w:sz w:val="24"/>
                <w:szCs w:val="24"/>
                <w:lang w:val="en-US"/>
              </w:rPr>
              <w:t>", Godina Nr. 3, Tiranë.</w:t>
            </w:r>
          </w:p>
        </w:tc>
        <w:tc>
          <w:tcPr>
            <w:tcW w:w="311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E plotë</w:t>
            </w:r>
          </w:p>
        </w:tc>
        <w:tc>
          <w:tcPr>
            <w:tcW w:w="155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r w:rsidR="00C803AC" w:rsidTr="00FA3B2A">
        <w:trPr>
          <w:trHeight w:val="1886"/>
        </w:trPr>
        <w:tc>
          <w:tcPr>
            <w:tcW w:w="93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0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23.06.2025</w:t>
            </w:r>
          </w:p>
        </w:tc>
        <w:tc>
          <w:tcPr>
            <w:tcW w:w="1843" w:type="dxa"/>
            <w:vAlign w:val="center"/>
          </w:tcPr>
          <w:p w:rsidR="00C803AC" w:rsidRDefault="00C803AC" w:rsidP="00F51015">
            <w:pPr>
              <w:rPr>
                <w:rFonts w:ascii="Times New Roman" w:hAnsi="Times New Roman" w:cs="Times New Roman"/>
                <w:sz w:val="24"/>
                <w:szCs w:val="24"/>
              </w:rPr>
            </w:pPr>
            <w:r w:rsidRPr="00C803AC">
              <w:rPr>
                <w:rFonts w:ascii="Times New Roman" w:hAnsi="Times New Roman" w:cs="Times New Roman"/>
                <w:sz w:val="24"/>
                <w:szCs w:val="24"/>
              </w:rPr>
              <w:t>Kërkesë për informacion nga shtetasja M.M lidhur me shërbimet e QSHNJP Elbasan</w:t>
            </w:r>
          </w:p>
        </w:tc>
        <w:tc>
          <w:tcPr>
            <w:tcW w:w="1559"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01.07.2024</w:t>
            </w:r>
          </w:p>
        </w:tc>
        <w:tc>
          <w:tcPr>
            <w:tcW w:w="5685" w:type="dxa"/>
            <w:vAlign w:val="center"/>
          </w:tcPr>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Bazuar te kërkesa për informim e ardhur nga ju pranë</w:t>
            </w:r>
            <w:r w:rsidRPr="00C803AC">
              <w:rPr>
                <w:rFonts w:ascii="Times New Roman" w:hAnsi="Times New Roman" w:cs="Times New Roman"/>
                <w:i/>
                <w:iCs/>
                <w:sz w:val="24"/>
                <w:szCs w:val="24"/>
                <w:lang w:val="en-US"/>
              </w:rPr>
              <w:t> Koordinatorit për të Drejtën e Informimit</w:t>
            </w:r>
            <w:r w:rsidRPr="00C803AC">
              <w:rPr>
                <w:rFonts w:ascii="Times New Roman" w:hAnsi="Times New Roman" w:cs="Times New Roman"/>
                <w:sz w:val="24"/>
                <w:szCs w:val="24"/>
                <w:lang w:val="en-US"/>
              </w:rPr>
              <w:t> të </w:t>
            </w:r>
            <w:r w:rsidRPr="00C803AC">
              <w:rPr>
                <w:rFonts w:ascii="Times New Roman" w:hAnsi="Times New Roman" w:cs="Times New Roman"/>
                <w:b/>
                <w:bCs/>
                <w:sz w:val="24"/>
                <w:szCs w:val="24"/>
                <w:lang w:val="en-US"/>
              </w:rPr>
              <w:t>Drejtorisë së Ndihmës Juridike Falas</w:t>
            </w:r>
            <w:r w:rsidRPr="00C803AC">
              <w:rPr>
                <w:rFonts w:ascii="Times New Roman" w:hAnsi="Times New Roman" w:cs="Times New Roman"/>
                <w:sz w:val="24"/>
                <w:szCs w:val="24"/>
                <w:lang w:val="en-US"/>
              </w:rPr>
              <w:t> lidhur me shërbimet e ofrura pranë </w:t>
            </w:r>
            <w:r w:rsidRPr="00C803AC">
              <w:rPr>
                <w:rFonts w:ascii="Times New Roman" w:hAnsi="Times New Roman" w:cs="Times New Roman"/>
                <w:i/>
                <w:iCs/>
                <w:sz w:val="24"/>
                <w:szCs w:val="24"/>
                <w:lang w:val="en-US"/>
              </w:rPr>
              <w:t>Qendrës së Shërbimit të Ndihmës Juridike Parësore Elbasan</w:t>
            </w:r>
            <w:r w:rsidRPr="00C803AC">
              <w:rPr>
                <w:rFonts w:ascii="Times New Roman" w:hAnsi="Times New Roman" w:cs="Times New Roman"/>
                <w:sz w:val="24"/>
                <w:szCs w:val="24"/>
                <w:lang w:val="en-US"/>
              </w:rPr>
              <w:t>, më poshtë gjeni përgjigjet mbi pyetjet e dërguara:</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 tuaj të parë ju bëjmë me dije se:</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1. ‎Gjatë periudhës Janar -Dhjetor 2024, pranë </w:t>
            </w:r>
            <w:r w:rsidRPr="00C803AC">
              <w:rPr>
                <w:rFonts w:ascii="Times New Roman" w:hAnsi="Times New Roman" w:cs="Times New Roman"/>
                <w:i/>
                <w:iCs/>
                <w:sz w:val="24"/>
                <w:szCs w:val="24"/>
                <w:lang w:val="en-US"/>
              </w:rPr>
              <w:t>Qendrës së Shërbimit të Ndihmës Juridike Parësore Elbasan</w:t>
            </w:r>
            <w:r w:rsidRPr="00C803AC">
              <w:rPr>
                <w:rFonts w:ascii="Times New Roman" w:hAnsi="Times New Roman" w:cs="Times New Roman"/>
                <w:sz w:val="24"/>
                <w:szCs w:val="24"/>
                <w:lang w:val="en-US"/>
              </w:rPr>
              <w:t xml:space="preserve">, kanë kërkuar ndihmë juridike 22 gra dhe </w:t>
            </w:r>
            <w:proofErr w:type="gramStart"/>
            <w:r w:rsidRPr="00C803AC">
              <w:rPr>
                <w:rFonts w:ascii="Times New Roman" w:hAnsi="Times New Roman" w:cs="Times New Roman"/>
                <w:sz w:val="24"/>
                <w:szCs w:val="24"/>
                <w:lang w:val="en-US"/>
              </w:rPr>
              <w:t>vajza,  viktima</w:t>
            </w:r>
            <w:proofErr w:type="gramEnd"/>
            <w:r w:rsidRPr="00C803AC">
              <w:rPr>
                <w:rFonts w:ascii="Times New Roman" w:hAnsi="Times New Roman" w:cs="Times New Roman"/>
                <w:sz w:val="24"/>
                <w:szCs w:val="24"/>
                <w:lang w:val="en-US"/>
              </w:rPr>
              <w:t xml:space="preserve"> të dhunës në marrëdhëniet familjare.</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pyetjen e dytë ju bëjmë me dije se: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2. Gjatë kësaj periudhe, e kanë marrë ndihmën juridike 22 gra dhe vajza, të cilat janë paraqitur pranë </w:t>
            </w:r>
            <w:r w:rsidRPr="00C803AC">
              <w:rPr>
                <w:rFonts w:ascii="Times New Roman" w:hAnsi="Times New Roman" w:cs="Times New Roman"/>
                <w:i/>
                <w:iCs/>
                <w:sz w:val="24"/>
                <w:szCs w:val="24"/>
                <w:lang w:val="en-US"/>
              </w:rPr>
              <w:t xml:space="preserve">Qendrës së Shërbimit të Ndihmës Juridike Parësore </w:t>
            </w:r>
            <w:proofErr w:type="gramStart"/>
            <w:r w:rsidRPr="00C803AC">
              <w:rPr>
                <w:rFonts w:ascii="Times New Roman" w:hAnsi="Times New Roman" w:cs="Times New Roman"/>
                <w:i/>
                <w:iCs/>
                <w:sz w:val="24"/>
                <w:szCs w:val="24"/>
                <w:lang w:val="en-US"/>
              </w:rPr>
              <w:t>Elbasan</w:t>
            </w:r>
            <w:r w:rsidRPr="00C803AC">
              <w:rPr>
                <w:rFonts w:ascii="Times New Roman" w:hAnsi="Times New Roman" w:cs="Times New Roman"/>
                <w:sz w:val="24"/>
                <w:szCs w:val="24"/>
                <w:lang w:val="en-US"/>
              </w:rPr>
              <w:t> .</w:t>
            </w:r>
            <w:proofErr w:type="gramEnd"/>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Në lidhje me pyetjen e tretë ju bëjmë me dije se: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 xml:space="preserve">3. Institucioni ynë ofron ndihmë juridike parësore për një viktimë të dhunës në familje që në momentin e parë që ajo paraqitet në komisariatin e policisë për të denoncuar dhunën, </w:t>
            </w:r>
            <w:proofErr w:type="gramStart"/>
            <w:r w:rsidRPr="00C803AC">
              <w:rPr>
                <w:rFonts w:ascii="Times New Roman" w:hAnsi="Times New Roman" w:cs="Times New Roman"/>
                <w:sz w:val="24"/>
                <w:szCs w:val="24"/>
                <w:lang w:val="en-US"/>
              </w:rPr>
              <w:t>si  dhe</w:t>
            </w:r>
            <w:proofErr w:type="gramEnd"/>
            <w:r w:rsidRPr="00C803AC">
              <w:rPr>
                <w:rFonts w:ascii="Times New Roman" w:hAnsi="Times New Roman" w:cs="Times New Roman"/>
                <w:sz w:val="24"/>
                <w:szCs w:val="24"/>
                <w:lang w:val="en-US"/>
              </w:rPr>
              <w:t xml:space="preserve"> ndihmë në plotësimin e dokumentacionit të nevojshëm për të përfituar ndihmë juridike dytësore. </w:t>
            </w: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b/>
                <w:bCs/>
                <w:sz w:val="24"/>
                <w:szCs w:val="24"/>
                <w:lang w:val="en-US"/>
              </w:rPr>
              <w:t xml:space="preserve">Në lidhje me pyetje e katërt ju bëjmë me dije </w:t>
            </w:r>
            <w:proofErr w:type="gramStart"/>
            <w:r w:rsidRPr="00C803AC">
              <w:rPr>
                <w:rFonts w:ascii="Times New Roman" w:hAnsi="Times New Roman" w:cs="Times New Roman"/>
                <w:b/>
                <w:bCs/>
                <w:sz w:val="24"/>
                <w:szCs w:val="24"/>
                <w:lang w:val="en-US"/>
              </w:rPr>
              <w:t>se :</w:t>
            </w:r>
            <w:proofErr w:type="gramEnd"/>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p>
          <w:p w:rsidR="00C803AC" w:rsidRPr="00C803AC" w:rsidRDefault="00C803AC" w:rsidP="00C803AC">
            <w:pPr>
              <w:jc w:val="both"/>
              <w:rPr>
                <w:rFonts w:ascii="Times New Roman" w:hAnsi="Times New Roman" w:cs="Times New Roman"/>
                <w:sz w:val="24"/>
                <w:szCs w:val="24"/>
                <w:lang w:val="en-US"/>
              </w:rPr>
            </w:pPr>
            <w:r w:rsidRPr="00C803AC">
              <w:rPr>
                <w:rFonts w:ascii="Times New Roman" w:hAnsi="Times New Roman" w:cs="Times New Roman"/>
                <w:sz w:val="24"/>
                <w:szCs w:val="24"/>
                <w:lang w:val="en-US"/>
              </w:rPr>
              <w:t>4. Një qytetar/e, viktimë e dhunës në familje, pjesë e kategorisë së veçantë sipas nenit 11 të ligjit nr. 111/2017 </w:t>
            </w:r>
            <w:r w:rsidRPr="00C803AC">
              <w:rPr>
                <w:rFonts w:ascii="Times New Roman" w:hAnsi="Times New Roman" w:cs="Times New Roman"/>
                <w:i/>
                <w:iCs/>
                <w:sz w:val="24"/>
                <w:szCs w:val="24"/>
                <w:lang w:val="en-US"/>
              </w:rPr>
              <w:t>"Për ndihmën juridike të garantuar nga shteti"</w:t>
            </w:r>
            <w:r w:rsidRPr="00C803AC">
              <w:rPr>
                <w:rFonts w:ascii="Times New Roman" w:hAnsi="Times New Roman" w:cs="Times New Roman"/>
                <w:sz w:val="24"/>
                <w:szCs w:val="24"/>
                <w:lang w:val="en-US"/>
              </w:rPr>
              <w:t xml:space="preserve">, për të përfituar ndihmë juridike falas, mjafton të paraqesë vendimin e gjykatës që vërteton se është e pajisur me </w:t>
            </w:r>
            <w:r w:rsidRPr="00C803AC">
              <w:rPr>
                <w:rFonts w:ascii="Times New Roman" w:hAnsi="Times New Roman" w:cs="Times New Roman"/>
                <w:sz w:val="24"/>
                <w:szCs w:val="24"/>
                <w:lang w:val="en-US"/>
              </w:rPr>
              <w:lastRenderedPageBreak/>
              <w:t>urdhër mbrojtjeje, dokument identifikimi dhe certifikatën personale.</w:t>
            </w:r>
          </w:p>
          <w:p w:rsidR="00C803AC" w:rsidRPr="00C803AC" w:rsidRDefault="00C803AC" w:rsidP="00C803AC">
            <w:pPr>
              <w:jc w:val="both"/>
              <w:rPr>
                <w:rFonts w:ascii="Times New Roman" w:hAnsi="Times New Roman" w:cs="Times New Roman"/>
                <w:sz w:val="24"/>
                <w:szCs w:val="24"/>
                <w:lang w:val="en-US"/>
              </w:rPr>
            </w:pPr>
          </w:p>
        </w:tc>
        <w:tc>
          <w:tcPr>
            <w:tcW w:w="3118"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1557" w:type="dxa"/>
            <w:vAlign w:val="center"/>
          </w:tcPr>
          <w:p w:rsidR="00C803AC" w:rsidRDefault="00C803AC" w:rsidP="00917791">
            <w:pPr>
              <w:jc w:val="center"/>
              <w:rPr>
                <w:rFonts w:ascii="Times New Roman" w:hAnsi="Times New Roman" w:cs="Times New Roman"/>
                <w:sz w:val="24"/>
                <w:szCs w:val="24"/>
              </w:rPr>
            </w:pPr>
            <w:r>
              <w:rPr>
                <w:rFonts w:ascii="Times New Roman" w:hAnsi="Times New Roman" w:cs="Times New Roman"/>
                <w:sz w:val="24"/>
                <w:szCs w:val="24"/>
              </w:rPr>
              <w:t>Nuk ka</w:t>
            </w:r>
          </w:p>
        </w:tc>
      </w:tr>
    </w:tbl>
    <w:p w:rsidR="00917791" w:rsidRDefault="00917791">
      <w:pPr>
        <w:rPr>
          <w:rFonts w:ascii="Times New Roman" w:hAnsi="Times New Roman" w:cs="Times New Roman"/>
          <w:sz w:val="24"/>
          <w:szCs w:val="24"/>
        </w:rPr>
      </w:pPr>
    </w:p>
    <w:p w:rsidR="0036752F" w:rsidRPr="0036752F" w:rsidRDefault="0036752F">
      <w:pPr>
        <w:rPr>
          <w:rFonts w:ascii="Times New Roman" w:hAnsi="Times New Roman" w:cs="Times New Roman"/>
          <w:color w:val="FF0000"/>
          <w:sz w:val="24"/>
          <w:szCs w:val="24"/>
        </w:rPr>
      </w:pPr>
    </w:p>
    <w:p w:rsidR="0036752F" w:rsidRDefault="0036752F">
      <w:pPr>
        <w:rPr>
          <w:rFonts w:ascii="Times New Roman" w:hAnsi="Times New Roman" w:cs="Times New Roman"/>
          <w:sz w:val="24"/>
          <w:szCs w:val="24"/>
        </w:rPr>
      </w:pPr>
    </w:p>
    <w:p w:rsidR="0036752F" w:rsidRDefault="0036752F" w:rsidP="00040AA9">
      <w:pPr>
        <w:rPr>
          <w:rFonts w:ascii="Times New Roman" w:hAnsi="Times New Roman" w:cs="Times New Roman"/>
          <w:sz w:val="24"/>
          <w:szCs w:val="24"/>
        </w:rPr>
      </w:pPr>
    </w:p>
    <w:p w:rsidR="00F51015" w:rsidRDefault="00F51015" w:rsidP="00040AA9">
      <w:pPr>
        <w:rPr>
          <w:rFonts w:ascii="Times New Roman" w:hAnsi="Times New Roman" w:cs="Times New Roman"/>
          <w:sz w:val="24"/>
          <w:szCs w:val="24"/>
        </w:rPr>
      </w:pPr>
    </w:p>
    <w:p w:rsidR="00F51015" w:rsidRDefault="00F51015" w:rsidP="00040AA9">
      <w:pPr>
        <w:rPr>
          <w:rFonts w:ascii="Times New Roman" w:hAnsi="Times New Roman" w:cs="Times New Roman"/>
          <w:sz w:val="24"/>
          <w:szCs w:val="24"/>
        </w:rPr>
      </w:pPr>
    </w:p>
    <w:p w:rsidR="0036752F" w:rsidRDefault="0036752F" w:rsidP="00040AA9">
      <w:pPr>
        <w:rPr>
          <w:rFonts w:ascii="Times New Roman" w:hAnsi="Times New Roman" w:cs="Times New Roman"/>
          <w:sz w:val="24"/>
          <w:szCs w:val="24"/>
        </w:rPr>
      </w:pPr>
    </w:p>
    <w:p w:rsidR="00040AA9" w:rsidRPr="00040AA9" w:rsidRDefault="00040AA9" w:rsidP="00040AA9">
      <w:pPr>
        <w:rPr>
          <w:rFonts w:ascii="Times New Roman" w:hAnsi="Times New Roman" w:cs="Times New Roman"/>
          <w:sz w:val="24"/>
          <w:szCs w:val="24"/>
        </w:rPr>
      </w:pPr>
      <w:r w:rsidRPr="00040AA9">
        <w:rPr>
          <w:rFonts w:ascii="Times New Roman" w:hAnsi="Times New Roman" w:cs="Times New Roman"/>
          <w:sz w:val="24"/>
          <w:szCs w:val="24"/>
        </w:rPr>
        <w:t>Përditësimi i fundit i Regjistri</w:t>
      </w:r>
      <w:r w:rsidR="00736B42">
        <w:rPr>
          <w:rFonts w:ascii="Times New Roman" w:hAnsi="Times New Roman" w:cs="Times New Roman"/>
          <w:sz w:val="24"/>
          <w:szCs w:val="24"/>
        </w:rPr>
        <w:t>t</w:t>
      </w:r>
      <w:r w:rsidRPr="00040AA9">
        <w:rPr>
          <w:rFonts w:ascii="Times New Roman" w:hAnsi="Times New Roman" w:cs="Times New Roman"/>
          <w:sz w:val="24"/>
          <w:szCs w:val="24"/>
        </w:rPr>
        <w:t xml:space="preserve"> të Kërkesave dhe Përgjigjeve</w:t>
      </w:r>
      <w:r w:rsidR="003439F3">
        <w:rPr>
          <w:rFonts w:ascii="Times New Roman" w:hAnsi="Times New Roman" w:cs="Times New Roman"/>
          <w:sz w:val="24"/>
          <w:szCs w:val="24"/>
        </w:rPr>
        <w:t xml:space="preserve">: </w:t>
      </w:r>
      <w:r w:rsidR="00E40FEC">
        <w:rPr>
          <w:rFonts w:ascii="Times New Roman" w:hAnsi="Times New Roman" w:cs="Times New Roman"/>
          <w:sz w:val="24"/>
          <w:szCs w:val="24"/>
        </w:rPr>
        <w:t xml:space="preserve"> </w:t>
      </w:r>
      <w:r w:rsidR="00687716">
        <w:rPr>
          <w:rFonts w:ascii="Times New Roman" w:hAnsi="Times New Roman" w:cs="Times New Roman"/>
          <w:b/>
          <w:sz w:val="24"/>
          <w:szCs w:val="24"/>
        </w:rPr>
        <w:t>0</w:t>
      </w:r>
      <w:r w:rsidR="00BD1702">
        <w:rPr>
          <w:rFonts w:ascii="Times New Roman" w:hAnsi="Times New Roman" w:cs="Times New Roman"/>
          <w:b/>
          <w:sz w:val="24"/>
          <w:szCs w:val="24"/>
        </w:rPr>
        <w:t>6</w:t>
      </w:r>
      <w:bookmarkStart w:id="0" w:name="_GoBack"/>
      <w:bookmarkEnd w:id="0"/>
      <w:r w:rsidR="00687716">
        <w:rPr>
          <w:rFonts w:ascii="Times New Roman" w:hAnsi="Times New Roman" w:cs="Times New Roman"/>
          <w:b/>
          <w:sz w:val="24"/>
          <w:szCs w:val="24"/>
        </w:rPr>
        <w:t>.0</w:t>
      </w:r>
      <w:r w:rsidR="00BD1702">
        <w:rPr>
          <w:rFonts w:ascii="Times New Roman" w:hAnsi="Times New Roman" w:cs="Times New Roman"/>
          <w:b/>
          <w:sz w:val="24"/>
          <w:szCs w:val="24"/>
        </w:rPr>
        <w:t>8</w:t>
      </w:r>
      <w:r w:rsidR="00687716">
        <w:rPr>
          <w:rFonts w:ascii="Times New Roman" w:hAnsi="Times New Roman" w:cs="Times New Roman"/>
          <w:b/>
          <w:sz w:val="24"/>
          <w:szCs w:val="24"/>
        </w:rPr>
        <w:t>.2025</w:t>
      </w:r>
    </w:p>
    <w:p w:rsidR="0019198E" w:rsidRDefault="0019198E" w:rsidP="0019198E">
      <w:pPr>
        <w:rPr>
          <w:rFonts w:ascii="Times New Roman" w:hAnsi="Times New Roman" w:cs="Times New Roman"/>
          <w:sz w:val="24"/>
          <w:szCs w:val="24"/>
        </w:rPr>
      </w:pPr>
      <w:r>
        <w:rPr>
          <w:rFonts w:ascii="Times New Roman" w:hAnsi="Times New Roman" w:cs="Times New Roman"/>
          <w:sz w:val="24"/>
          <w:szCs w:val="24"/>
        </w:rPr>
        <w:t xml:space="preserve"> </w:t>
      </w:r>
    </w:p>
    <w:p w:rsidR="0019198E" w:rsidRDefault="0019198E" w:rsidP="0019198E">
      <w:pPr>
        <w:rPr>
          <w:rFonts w:ascii="Times New Roman" w:hAnsi="Times New Roman" w:cs="Times New Roman"/>
          <w:i/>
          <w:sz w:val="24"/>
          <w:szCs w:val="24"/>
        </w:rPr>
      </w:pPr>
      <w:r w:rsidRPr="00F51015">
        <w:rPr>
          <w:rFonts w:ascii="Times New Roman" w:hAnsi="Times New Roman" w:cs="Times New Roman"/>
          <w:i/>
          <w:color w:val="FFFFFF" w:themeColor="background1"/>
          <w:sz w:val="20"/>
          <w:szCs w:val="20"/>
        </w:rPr>
        <w:t xml:space="preserve">Ko                                                                                </w:t>
      </w:r>
      <w:r w:rsidR="00F51015">
        <w:rPr>
          <w:rFonts w:ascii="Times New Roman" w:hAnsi="Times New Roman" w:cs="Times New Roman"/>
          <w:i/>
          <w:color w:val="FFFFFF" w:themeColor="background1"/>
          <w:sz w:val="20"/>
          <w:szCs w:val="20"/>
        </w:rPr>
        <w:t xml:space="preserve">                  </w:t>
      </w:r>
      <w:r w:rsidRPr="00F51015">
        <w:rPr>
          <w:rFonts w:ascii="Times New Roman" w:hAnsi="Times New Roman" w:cs="Times New Roman"/>
          <w:i/>
          <w:color w:val="FFFFFF" w:themeColor="background1"/>
          <w:sz w:val="20"/>
          <w:szCs w:val="20"/>
        </w:rPr>
        <w:t xml:space="preserve">   </w:t>
      </w:r>
      <w:r w:rsidR="00040AA9" w:rsidRPr="008C185C">
        <w:rPr>
          <w:rFonts w:ascii="Times New Roman" w:hAnsi="Times New Roman" w:cs="Times New Roman"/>
          <w:i/>
          <w:sz w:val="24"/>
          <w:szCs w:val="24"/>
        </w:rPr>
        <w:t>Koordinatori për të Drejtën e Informimit</w:t>
      </w:r>
      <w:r>
        <w:rPr>
          <w:rFonts w:ascii="Times New Roman" w:hAnsi="Times New Roman" w:cs="Times New Roman"/>
          <w:i/>
          <w:sz w:val="24"/>
          <w:szCs w:val="24"/>
        </w:rPr>
        <w:t xml:space="preserve">          </w:t>
      </w:r>
    </w:p>
    <w:p w:rsidR="0019198E" w:rsidRDefault="0019198E" w:rsidP="0019198E">
      <w:pPr>
        <w:rPr>
          <w:rFonts w:ascii="Times New Roman" w:hAnsi="Times New Roman" w:cs="Times New Roman"/>
          <w:i/>
          <w:sz w:val="24"/>
          <w:szCs w:val="24"/>
        </w:rPr>
      </w:pPr>
      <w:r w:rsidRPr="0019198E">
        <w:rPr>
          <w:rFonts w:ascii="Times New Roman" w:hAnsi="Times New Roman" w:cs="Times New Roman"/>
          <w:i/>
          <w:sz w:val="20"/>
          <w:szCs w:val="20"/>
        </w:rPr>
        <w:t xml:space="preserve"> </w:t>
      </w:r>
      <w:r w:rsidRPr="005C3AF5">
        <w:rPr>
          <w:rFonts w:ascii="Times New Roman" w:hAnsi="Times New Roman" w:cs="Times New Roman"/>
          <w:i/>
          <w:color w:val="FFFFFF" w:themeColor="background1"/>
          <w:sz w:val="20"/>
          <w:szCs w:val="20"/>
        </w:rPr>
        <w:t xml:space="preserve">                                                                                </w:t>
      </w:r>
      <w:r w:rsidR="00F51015">
        <w:rPr>
          <w:rFonts w:ascii="Times New Roman" w:hAnsi="Times New Roman" w:cs="Times New Roman"/>
          <w:i/>
          <w:color w:val="FFFFFF" w:themeColor="background1"/>
          <w:sz w:val="20"/>
          <w:szCs w:val="20"/>
        </w:rPr>
        <w:t xml:space="preserve">                         </w:t>
      </w:r>
      <w:r w:rsidRPr="005C3AF5">
        <w:rPr>
          <w:rFonts w:ascii="Times New Roman" w:hAnsi="Times New Roman" w:cs="Times New Roman"/>
          <w:i/>
          <w:color w:val="FFFFFF" w:themeColor="background1"/>
          <w:sz w:val="20"/>
          <w:szCs w:val="20"/>
        </w:rPr>
        <w:t xml:space="preserve">     </w:t>
      </w:r>
      <w:r w:rsidRPr="0019198E">
        <w:rPr>
          <w:rFonts w:ascii="Times New Roman" w:hAnsi="Times New Roman" w:cs="Times New Roman"/>
          <w:i/>
          <w:sz w:val="24"/>
          <w:szCs w:val="24"/>
        </w:rPr>
        <w:t>Drejtoria e Ndihmës Juridike Falas</w:t>
      </w:r>
    </w:p>
    <w:p w:rsidR="00040AA9" w:rsidRPr="0019198E" w:rsidRDefault="0019198E" w:rsidP="0019198E">
      <w:pPr>
        <w:rPr>
          <w:rFonts w:ascii="Times New Roman" w:hAnsi="Times New Roman" w:cs="Times New Roman"/>
          <w:i/>
          <w:sz w:val="24"/>
          <w:szCs w:val="24"/>
        </w:rPr>
      </w:pPr>
      <w:r w:rsidRPr="005C3AF5">
        <w:rPr>
          <w:rFonts w:ascii="Times New Roman" w:hAnsi="Times New Roman" w:cs="Times New Roman"/>
          <w:i/>
          <w:color w:val="FFFFFF" w:themeColor="background1"/>
          <w:sz w:val="20"/>
          <w:szCs w:val="20"/>
        </w:rPr>
        <w:t xml:space="preserve">Mira                                                                                                          </w:t>
      </w:r>
      <w:r w:rsidR="00F51015">
        <w:rPr>
          <w:rFonts w:ascii="Times New Roman" w:hAnsi="Times New Roman" w:cs="Times New Roman"/>
          <w:i/>
          <w:color w:val="FFFFFF" w:themeColor="background1"/>
          <w:sz w:val="20"/>
          <w:szCs w:val="20"/>
        </w:rPr>
        <w:t xml:space="preserve">                    </w:t>
      </w:r>
      <w:r w:rsidR="00624681" w:rsidRPr="0019198E">
        <w:rPr>
          <w:rFonts w:ascii="Times New Roman" w:hAnsi="Times New Roman" w:cs="Times New Roman"/>
          <w:i/>
          <w:sz w:val="24"/>
          <w:szCs w:val="24"/>
        </w:rPr>
        <w:t>Helga Çela</w:t>
      </w:r>
    </w:p>
    <w:sectPr w:rsidR="00040AA9" w:rsidRPr="0019198E" w:rsidSect="008C185C">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88E"/>
    <w:multiLevelType w:val="hybridMultilevel"/>
    <w:tmpl w:val="520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F0E99"/>
    <w:multiLevelType w:val="multilevel"/>
    <w:tmpl w:val="6BD2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E142D9"/>
    <w:multiLevelType w:val="hybridMultilevel"/>
    <w:tmpl w:val="82A8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3164A"/>
    <w:multiLevelType w:val="hybridMultilevel"/>
    <w:tmpl w:val="77D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447CA"/>
    <w:multiLevelType w:val="multilevel"/>
    <w:tmpl w:val="833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91"/>
    <w:rsid w:val="00040AA9"/>
    <w:rsid w:val="000576F6"/>
    <w:rsid w:val="00064811"/>
    <w:rsid w:val="000B5AD0"/>
    <w:rsid w:val="0019198E"/>
    <w:rsid w:val="002A4740"/>
    <w:rsid w:val="003439F3"/>
    <w:rsid w:val="00347255"/>
    <w:rsid w:val="0036752F"/>
    <w:rsid w:val="003C7E18"/>
    <w:rsid w:val="00443565"/>
    <w:rsid w:val="005132AC"/>
    <w:rsid w:val="005C3AF5"/>
    <w:rsid w:val="00622B10"/>
    <w:rsid w:val="00624681"/>
    <w:rsid w:val="0068056D"/>
    <w:rsid w:val="00687716"/>
    <w:rsid w:val="00736B42"/>
    <w:rsid w:val="00771929"/>
    <w:rsid w:val="008C185C"/>
    <w:rsid w:val="00917791"/>
    <w:rsid w:val="00A33311"/>
    <w:rsid w:val="00BC3968"/>
    <w:rsid w:val="00BD1702"/>
    <w:rsid w:val="00C803AC"/>
    <w:rsid w:val="00D04553"/>
    <w:rsid w:val="00D41364"/>
    <w:rsid w:val="00DA516F"/>
    <w:rsid w:val="00DE0CFB"/>
    <w:rsid w:val="00DE1891"/>
    <w:rsid w:val="00E03AEF"/>
    <w:rsid w:val="00E40FEC"/>
    <w:rsid w:val="00E937D5"/>
    <w:rsid w:val="00F51015"/>
    <w:rsid w:val="00FA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C364"/>
  <w15:chartTrackingRefBased/>
  <w15:docId w15:val="{9C1DA49E-D358-48C7-A057-C1D32DC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7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0AA9"/>
    <w:pPr>
      <w:keepNext/>
      <w:outlineLvl w:val="2"/>
    </w:pPr>
    <w:rPr>
      <w:rFonts w:ascii="Times New Roman" w:hAnsi="Times New Roman" w:cs="Times New Roman"/>
      <w:i/>
    </w:rPr>
  </w:style>
  <w:style w:type="paragraph" w:styleId="Heading4">
    <w:name w:val="heading 4"/>
    <w:basedOn w:val="Normal"/>
    <w:next w:val="Normal"/>
    <w:link w:val="Heading4Char"/>
    <w:uiPriority w:val="9"/>
    <w:unhideWhenUsed/>
    <w:qFormat/>
    <w:rsid w:val="00040AA9"/>
    <w:pPr>
      <w:keepNext/>
      <w:spacing w:line="240" w:lineRule="auto"/>
      <w:outlineLvl w:val="3"/>
    </w:pPr>
    <w:rPr>
      <w:rFonts w:ascii="Times New Roman" w:hAnsi="Times New Roman" w:cs="Times New Roman"/>
      <w:i/>
      <w:sz w:val="24"/>
      <w:szCs w:val="24"/>
    </w:rPr>
  </w:style>
  <w:style w:type="paragraph" w:styleId="Heading5">
    <w:name w:val="heading 5"/>
    <w:basedOn w:val="Normal"/>
    <w:next w:val="Normal"/>
    <w:link w:val="Heading5Char"/>
    <w:uiPriority w:val="9"/>
    <w:unhideWhenUsed/>
    <w:qFormat/>
    <w:rsid w:val="00040AA9"/>
    <w:pPr>
      <w:keepNext/>
      <w:jc w:val="center"/>
      <w:outlineLvl w:val="4"/>
    </w:pPr>
    <w:rPr>
      <w:rFonts w:ascii="Times New Roman" w:hAnsi="Times New Roman" w:cs="Times New Roman"/>
      <w:i/>
      <w:sz w:val="24"/>
      <w:szCs w:val="24"/>
    </w:rPr>
  </w:style>
  <w:style w:type="paragraph" w:styleId="Heading6">
    <w:name w:val="heading 6"/>
    <w:basedOn w:val="Normal"/>
    <w:next w:val="Normal"/>
    <w:link w:val="Heading6Char"/>
    <w:uiPriority w:val="9"/>
    <w:unhideWhenUsed/>
    <w:qFormat/>
    <w:rsid w:val="00622B10"/>
    <w:pPr>
      <w:keepNext/>
      <w:jc w:val="center"/>
      <w:outlineLvl w:val="5"/>
    </w:pPr>
    <w:rPr>
      <w:rFonts w:ascii="Times New Roman" w:eastAsiaTheme="majorEastAsia" w:hAnsi="Times New Roman" w:cs="Times New Roman"/>
      <w:color w:val="2E74B5" w:themeColor="accent1" w:themeShade="BF"/>
      <w:sz w:val="28"/>
      <w:szCs w:val="28"/>
    </w:rPr>
  </w:style>
  <w:style w:type="paragraph" w:styleId="Heading7">
    <w:name w:val="heading 7"/>
    <w:basedOn w:val="Normal"/>
    <w:next w:val="Normal"/>
    <w:link w:val="Heading7Char"/>
    <w:uiPriority w:val="9"/>
    <w:unhideWhenUsed/>
    <w:qFormat/>
    <w:rsid w:val="00A33311"/>
    <w:pPr>
      <w:keepNext/>
      <w:contextualSpacing/>
      <w:jc w:val="center"/>
      <w:outlineLvl w:val="6"/>
    </w:pPr>
    <w:rPr>
      <w:rFonts w:ascii="Times New Roman" w:hAnsi="Times New Roman" w:cs="Times New Roman"/>
      <w:b/>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77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7791"/>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917791"/>
    <w:rPr>
      <w:b/>
      <w:bCs/>
      <w:smallCaps/>
      <w:color w:val="5B9BD5" w:themeColor="accent1"/>
      <w:spacing w:val="5"/>
    </w:rPr>
  </w:style>
  <w:style w:type="character" w:customStyle="1" w:styleId="Heading3Char">
    <w:name w:val="Heading 3 Char"/>
    <w:basedOn w:val="DefaultParagraphFont"/>
    <w:link w:val="Heading3"/>
    <w:uiPriority w:val="9"/>
    <w:rsid w:val="00040AA9"/>
    <w:rPr>
      <w:rFonts w:ascii="Times New Roman" w:hAnsi="Times New Roman" w:cs="Times New Roman"/>
      <w:i/>
    </w:rPr>
  </w:style>
  <w:style w:type="character" w:customStyle="1" w:styleId="Heading4Char">
    <w:name w:val="Heading 4 Char"/>
    <w:basedOn w:val="DefaultParagraphFont"/>
    <w:link w:val="Heading4"/>
    <w:uiPriority w:val="9"/>
    <w:rsid w:val="00040AA9"/>
    <w:rPr>
      <w:rFonts w:ascii="Times New Roman" w:hAnsi="Times New Roman" w:cs="Times New Roman"/>
      <w:i/>
      <w:sz w:val="24"/>
      <w:szCs w:val="24"/>
    </w:rPr>
  </w:style>
  <w:style w:type="character" w:customStyle="1" w:styleId="Heading5Char">
    <w:name w:val="Heading 5 Char"/>
    <w:basedOn w:val="DefaultParagraphFont"/>
    <w:link w:val="Heading5"/>
    <w:uiPriority w:val="9"/>
    <w:rsid w:val="00040AA9"/>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736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B42"/>
    <w:rPr>
      <w:rFonts w:ascii="Segoe UI" w:hAnsi="Segoe UI" w:cs="Segoe UI"/>
      <w:sz w:val="18"/>
      <w:szCs w:val="18"/>
    </w:rPr>
  </w:style>
  <w:style w:type="character" w:customStyle="1" w:styleId="Heading6Char">
    <w:name w:val="Heading 6 Char"/>
    <w:basedOn w:val="DefaultParagraphFont"/>
    <w:link w:val="Heading6"/>
    <w:uiPriority w:val="9"/>
    <w:rsid w:val="00622B10"/>
    <w:rPr>
      <w:rFonts w:ascii="Times New Roman" w:eastAsiaTheme="majorEastAsia" w:hAnsi="Times New Roman" w:cs="Times New Roman"/>
      <w:color w:val="2E74B5" w:themeColor="accent1" w:themeShade="BF"/>
      <w:sz w:val="28"/>
      <w:szCs w:val="28"/>
    </w:rPr>
  </w:style>
  <w:style w:type="paragraph" w:styleId="BodyText">
    <w:name w:val="Body Text"/>
    <w:basedOn w:val="Normal"/>
    <w:link w:val="BodyTextChar"/>
    <w:uiPriority w:val="99"/>
    <w:unhideWhenUsed/>
    <w:rsid w:val="00A33311"/>
    <w:pPr>
      <w:jc w:val="center"/>
    </w:pPr>
    <w:rPr>
      <w:rFonts w:ascii="Times New Roman" w:hAnsi="Times New Roman" w:cs="Times New Roman"/>
      <w:b/>
      <w:sz w:val="24"/>
      <w:szCs w:val="24"/>
      <w:lang w:val="sq-AL"/>
    </w:rPr>
  </w:style>
  <w:style w:type="character" w:customStyle="1" w:styleId="BodyTextChar">
    <w:name w:val="Body Text Char"/>
    <w:basedOn w:val="DefaultParagraphFont"/>
    <w:link w:val="BodyText"/>
    <w:uiPriority w:val="99"/>
    <w:rsid w:val="00A33311"/>
    <w:rPr>
      <w:rFonts w:ascii="Times New Roman" w:hAnsi="Times New Roman" w:cs="Times New Roman"/>
      <w:b/>
      <w:sz w:val="24"/>
      <w:szCs w:val="24"/>
      <w:lang w:val="sq-AL"/>
    </w:rPr>
  </w:style>
  <w:style w:type="character" w:customStyle="1" w:styleId="Heading7Char">
    <w:name w:val="Heading 7 Char"/>
    <w:basedOn w:val="DefaultParagraphFont"/>
    <w:link w:val="Heading7"/>
    <w:uiPriority w:val="9"/>
    <w:rsid w:val="00A33311"/>
    <w:rPr>
      <w:rFonts w:ascii="Times New Roman" w:hAnsi="Times New Roman" w:cs="Times New Roman"/>
      <w:b/>
      <w:sz w:val="24"/>
      <w:szCs w:val="24"/>
      <w:lang w:val="sq-AL"/>
    </w:rPr>
  </w:style>
  <w:style w:type="paragraph" w:styleId="ListParagraph">
    <w:name w:val="List Paragraph"/>
    <w:basedOn w:val="Normal"/>
    <w:uiPriority w:val="34"/>
    <w:qFormat/>
    <w:rsid w:val="00E0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782847">
      <w:bodyDiv w:val="1"/>
      <w:marLeft w:val="0"/>
      <w:marRight w:val="0"/>
      <w:marTop w:val="0"/>
      <w:marBottom w:val="0"/>
      <w:divBdr>
        <w:top w:val="none" w:sz="0" w:space="0" w:color="auto"/>
        <w:left w:val="none" w:sz="0" w:space="0" w:color="auto"/>
        <w:bottom w:val="none" w:sz="0" w:space="0" w:color="auto"/>
        <w:right w:val="none" w:sz="0" w:space="0" w:color="auto"/>
      </w:divBdr>
      <w:divsChild>
        <w:div w:id="815493629">
          <w:marLeft w:val="0"/>
          <w:marRight w:val="0"/>
          <w:marTop w:val="0"/>
          <w:marBottom w:val="0"/>
          <w:divBdr>
            <w:top w:val="none" w:sz="0" w:space="0" w:color="auto"/>
            <w:left w:val="none" w:sz="0" w:space="0" w:color="auto"/>
            <w:bottom w:val="none" w:sz="0" w:space="0" w:color="auto"/>
            <w:right w:val="none" w:sz="0" w:space="0" w:color="auto"/>
          </w:divBdr>
        </w:div>
        <w:div w:id="441609841">
          <w:marLeft w:val="0"/>
          <w:marRight w:val="0"/>
          <w:marTop w:val="0"/>
          <w:marBottom w:val="0"/>
          <w:divBdr>
            <w:top w:val="none" w:sz="0" w:space="0" w:color="auto"/>
            <w:left w:val="none" w:sz="0" w:space="0" w:color="auto"/>
            <w:bottom w:val="none" w:sz="0" w:space="0" w:color="auto"/>
            <w:right w:val="none" w:sz="0" w:space="0" w:color="auto"/>
          </w:divBdr>
        </w:div>
        <w:div w:id="302732590">
          <w:marLeft w:val="0"/>
          <w:marRight w:val="0"/>
          <w:marTop w:val="240"/>
          <w:marBottom w:val="240"/>
          <w:divBdr>
            <w:top w:val="none" w:sz="0" w:space="0" w:color="auto"/>
            <w:left w:val="none" w:sz="0" w:space="0" w:color="auto"/>
            <w:bottom w:val="none" w:sz="0" w:space="0" w:color="auto"/>
            <w:right w:val="none" w:sz="0" w:space="0" w:color="auto"/>
          </w:divBdr>
        </w:div>
        <w:div w:id="1692336934">
          <w:marLeft w:val="0"/>
          <w:marRight w:val="0"/>
          <w:marTop w:val="240"/>
          <w:marBottom w:val="240"/>
          <w:divBdr>
            <w:top w:val="none" w:sz="0" w:space="0" w:color="auto"/>
            <w:left w:val="none" w:sz="0" w:space="0" w:color="auto"/>
            <w:bottom w:val="none" w:sz="0" w:space="0" w:color="auto"/>
            <w:right w:val="none" w:sz="0" w:space="0" w:color="auto"/>
          </w:divBdr>
        </w:div>
        <w:div w:id="1686398112">
          <w:marLeft w:val="0"/>
          <w:marRight w:val="0"/>
          <w:marTop w:val="240"/>
          <w:marBottom w:val="240"/>
          <w:divBdr>
            <w:top w:val="none" w:sz="0" w:space="0" w:color="auto"/>
            <w:left w:val="none" w:sz="0" w:space="0" w:color="auto"/>
            <w:bottom w:val="none" w:sz="0" w:space="0" w:color="auto"/>
            <w:right w:val="none" w:sz="0" w:space="0" w:color="auto"/>
          </w:divBdr>
        </w:div>
        <w:div w:id="14230588">
          <w:marLeft w:val="0"/>
          <w:marRight w:val="0"/>
          <w:marTop w:val="240"/>
          <w:marBottom w:val="240"/>
          <w:divBdr>
            <w:top w:val="none" w:sz="0" w:space="0" w:color="auto"/>
            <w:left w:val="none" w:sz="0" w:space="0" w:color="auto"/>
            <w:bottom w:val="none" w:sz="0" w:space="0" w:color="auto"/>
            <w:right w:val="none" w:sz="0" w:space="0" w:color="auto"/>
          </w:divBdr>
        </w:div>
        <w:div w:id="1616980185">
          <w:marLeft w:val="0"/>
          <w:marRight w:val="0"/>
          <w:marTop w:val="240"/>
          <w:marBottom w:val="240"/>
          <w:divBdr>
            <w:top w:val="none" w:sz="0" w:space="0" w:color="auto"/>
            <w:left w:val="none" w:sz="0" w:space="0" w:color="auto"/>
            <w:bottom w:val="none" w:sz="0" w:space="0" w:color="auto"/>
            <w:right w:val="none" w:sz="0" w:space="0" w:color="auto"/>
          </w:divBdr>
        </w:div>
        <w:div w:id="537205885">
          <w:marLeft w:val="0"/>
          <w:marRight w:val="0"/>
          <w:marTop w:val="240"/>
          <w:marBottom w:val="240"/>
          <w:divBdr>
            <w:top w:val="none" w:sz="0" w:space="0" w:color="auto"/>
            <w:left w:val="none" w:sz="0" w:space="0" w:color="auto"/>
            <w:bottom w:val="none" w:sz="0" w:space="0" w:color="auto"/>
            <w:right w:val="none" w:sz="0" w:space="0" w:color="auto"/>
          </w:divBdr>
        </w:div>
        <w:div w:id="1965891627">
          <w:marLeft w:val="0"/>
          <w:marRight w:val="0"/>
          <w:marTop w:val="240"/>
          <w:marBottom w:val="240"/>
          <w:divBdr>
            <w:top w:val="none" w:sz="0" w:space="0" w:color="auto"/>
            <w:left w:val="none" w:sz="0" w:space="0" w:color="auto"/>
            <w:bottom w:val="none" w:sz="0" w:space="0" w:color="auto"/>
            <w:right w:val="none" w:sz="0" w:space="0" w:color="auto"/>
          </w:divBdr>
        </w:div>
        <w:div w:id="401293903">
          <w:marLeft w:val="0"/>
          <w:marRight w:val="0"/>
          <w:marTop w:val="240"/>
          <w:marBottom w:val="240"/>
          <w:divBdr>
            <w:top w:val="none" w:sz="0" w:space="0" w:color="auto"/>
            <w:left w:val="none" w:sz="0" w:space="0" w:color="auto"/>
            <w:bottom w:val="none" w:sz="0" w:space="0" w:color="auto"/>
            <w:right w:val="none" w:sz="0" w:space="0" w:color="auto"/>
          </w:divBdr>
        </w:div>
        <w:div w:id="2056269418">
          <w:marLeft w:val="0"/>
          <w:marRight w:val="0"/>
          <w:marTop w:val="240"/>
          <w:marBottom w:val="240"/>
          <w:divBdr>
            <w:top w:val="none" w:sz="0" w:space="0" w:color="auto"/>
            <w:left w:val="none" w:sz="0" w:space="0" w:color="auto"/>
            <w:bottom w:val="none" w:sz="0" w:space="0" w:color="auto"/>
            <w:right w:val="none" w:sz="0" w:space="0" w:color="auto"/>
          </w:divBdr>
        </w:div>
        <w:div w:id="776023607">
          <w:marLeft w:val="0"/>
          <w:marRight w:val="0"/>
          <w:marTop w:val="240"/>
          <w:marBottom w:val="240"/>
          <w:divBdr>
            <w:top w:val="none" w:sz="0" w:space="0" w:color="auto"/>
            <w:left w:val="none" w:sz="0" w:space="0" w:color="auto"/>
            <w:bottom w:val="none" w:sz="0" w:space="0" w:color="auto"/>
            <w:right w:val="none" w:sz="0" w:space="0" w:color="auto"/>
          </w:divBdr>
        </w:div>
        <w:div w:id="313334258">
          <w:marLeft w:val="0"/>
          <w:marRight w:val="0"/>
          <w:marTop w:val="240"/>
          <w:marBottom w:val="240"/>
          <w:divBdr>
            <w:top w:val="none" w:sz="0" w:space="0" w:color="auto"/>
            <w:left w:val="none" w:sz="0" w:space="0" w:color="auto"/>
            <w:bottom w:val="none" w:sz="0" w:space="0" w:color="auto"/>
            <w:right w:val="none" w:sz="0" w:space="0" w:color="auto"/>
          </w:divBdr>
        </w:div>
        <w:div w:id="1718504743">
          <w:marLeft w:val="0"/>
          <w:marRight w:val="0"/>
          <w:marTop w:val="240"/>
          <w:marBottom w:val="240"/>
          <w:divBdr>
            <w:top w:val="none" w:sz="0" w:space="0" w:color="auto"/>
            <w:left w:val="none" w:sz="0" w:space="0" w:color="auto"/>
            <w:bottom w:val="none" w:sz="0" w:space="0" w:color="auto"/>
            <w:right w:val="none" w:sz="0" w:space="0" w:color="auto"/>
          </w:divBdr>
        </w:div>
        <w:div w:id="1738748226">
          <w:marLeft w:val="0"/>
          <w:marRight w:val="0"/>
          <w:marTop w:val="240"/>
          <w:marBottom w:val="240"/>
          <w:divBdr>
            <w:top w:val="none" w:sz="0" w:space="0" w:color="auto"/>
            <w:left w:val="none" w:sz="0" w:space="0" w:color="auto"/>
            <w:bottom w:val="none" w:sz="0" w:space="0" w:color="auto"/>
            <w:right w:val="none" w:sz="0" w:space="0" w:color="auto"/>
          </w:divBdr>
        </w:div>
      </w:divsChild>
    </w:div>
    <w:div w:id="2084066970">
      <w:bodyDiv w:val="1"/>
      <w:marLeft w:val="0"/>
      <w:marRight w:val="0"/>
      <w:marTop w:val="0"/>
      <w:marBottom w:val="0"/>
      <w:divBdr>
        <w:top w:val="none" w:sz="0" w:space="0" w:color="auto"/>
        <w:left w:val="none" w:sz="0" w:space="0" w:color="auto"/>
        <w:bottom w:val="none" w:sz="0" w:space="0" w:color="auto"/>
        <w:right w:val="none" w:sz="0" w:space="0" w:color="auto"/>
      </w:divBdr>
      <w:divsChild>
        <w:div w:id="1772630411">
          <w:marLeft w:val="0"/>
          <w:marRight w:val="0"/>
          <w:marTop w:val="0"/>
          <w:marBottom w:val="0"/>
          <w:divBdr>
            <w:top w:val="none" w:sz="0" w:space="0" w:color="auto"/>
            <w:left w:val="none" w:sz="0" w:space="0" w:color="auto"/>
            <w:bottom w:val="none" w:sz="0" w:space="0" w:color="auto"/>
            <w:right w:val="none" w:sz="0" w:space="0" w:color="auto"/>
          </w:divBdr>
        </w:div>
        <w:div w:id="853956989">
          <w:marLeft w:val="0"/>
          <w:marRight w:val="0"/>
          <w:marTop w:val="0"/>
          <w:marBottom w:val="0"/>
          <w:divBdr>
            <w:top w:val="none" w:sz="0" w:space="0" w:color="auto"/>
            <w:left w:val="none" w:sz="0" w:space="0" w:color="auto"/>
            <w:bottom w:val="none" w:sz="0" w:space="0" w:color="auto"/>
            <w:right w:val="none" w:sz="0" w:space="0" w:color="auto"/>
          </w:divBdr>
        </w:div>
        <w:div w:id="1145389670">
          <w:marLeft w:val="0"/>
          <w:marRight w:val="0"/>
          <w:marTop w:val="0"/>
          <w:marBottom w:val="0"/>
          <w:divBdr>
            <w:top w:val="none" w:sz="0" w:space="0" w:color="auto"/>
            <w:left w:val="none" w:sz="0" w:space="0" w:color="auto"/>
            <w:bottom w:val="none" w:sz="0" w:space="0" w:color="auto"/>
            <w:right w:val="none" w:sz="0" w:space="0" w:color="auto"/>
          </w:divBdr>
        </w:div>
        <w:div w:id="1848522327">
          <w:marLeft w:val="0"/>
          <w:marRight w:val="0"/>
          <w:marTop w:val="0"/>
          <w:marBottom w:val="0"/>
          <w:divBdr>
            <w:top w:val="none" w:sz="0" w:space="0" w:color="auto"/>
            <w:left w:val="none" w:sz="0" w:space="0" w:color="auto"/>
            <w:bottom w:val="none" w:sz="0" w:space="0" w:color="auto"/>
            <w:right w:val="none" w:sz="0" w:space="0" w:color="auto"/>
          </w:divBdr>
        </w:div>
        <w:div w:id="1029263847">
          <w:marLeft w:val="0"/>
          <w:marRight w:val="0"/>
          <w:marTop w:val="0"/>
          <w:marBottom w:val="0"/>
          <w:divBdr>
            <w:top w:val="none" w:sz="0" w:space="0" w:color="auto"/>
            <w:left w:val="none" w:sz="0" w:space="0" w:color="auto"/>
            <w:bottom w:val="none" w:sz="0" w:space="0" w:color="auto"/>
            <w:right w:val="none" w:sz="0" w:space="0" w:color="auto"/>
          </w:divBdr>
        </w:div>
        <w:div w:id="632252741">
          <w:marLeft w:val="0"/>
          <w:marRight w:val="0"/>
          <w:marTop w:val="0"/>
          <w:marBottom w:val="0"/>
          <w:divBdr>
            <w:top w:val="none" w:sz="0" w:space="0" w:color="auto"/>
            <w:left w:val="none" w:sz="0" w:space="0" w:color="auto"/>
            <w:bottom w:val="none" w:sz="0" w:space="0" w:color="auto"/>
            <w:right w:val="none" w:sz="0" w:space="0" w:color="auto"/>
          </w:divBdr>
        </w:div>
        <w:div w:id="392237873">
          <w:marLeft w:val="0"/>
          <w:marRight w:val="0"/>
          <w:marTop w:val="0"/>
          <w:marBottom w:val="0"/>
          <w:divBdr>
            <w:top w:val="none" w:sz="0" w:space="0" w:color="auto"/>
            <w:left w:val="none" w:sz="0" w:space="0" w:color="auto"/>
            <w:bottom w:val="none" w:sz="0" w:space="0" w:color="auto"/>
            <w:right w:val="none" w:sz="0" w:space="0" w:color="auto"/>
          </w:divBdr>
        </w:div>
        <w:div w:id="1395278031">
          <w:marLeft w:val="0"/>
          <w:marRight w:val="0"/>
          <w:marTop w:val="0"/>
          <w:marBottom w:val="0"/>
          <w:divBdr>
            <w:top w:val="none" w:sz="0" w:space="0" w:color="auto"/>
            <w:left w:val="none" w:sz="0" w:space="0" w:color="auto"/>
            <w:bottom w:val="none" w:sz="0" w:space="0" w:color="auto"/>
            <w:right w:val="none" w:sz="0" w:space="0" w:color="auto"/>
          </w:divBdr>
        </w:div>
        <w:div w:id="1421633406">
          <w:marLeft w:val="0"/>
          <w:marRight w:val="0"/>
          <w:marTop w:val="0"/>
          <w:marBottom w:val="0"/>
          <w:divBdr>
            <w:top w:val="none" w:sz="0" w:space="0" w:color="auto"/>
            <w:left w:val="none" w:sz="0" w:space="0" w:color="auto"/>
            <w:bottom w:val="none" w:sz="0" w:space="0" w:color="auto"/>
            <w:right w:val="none" w:sz="0" w:space="0" w:color="auto"/>
          </w:divBdr>
        </w:div>
        <w:div w:id="1632975530">
          <w:marLeft w:val="0"/>
          <w:marRight w:val="0"/>
          <w:marTop w:val="0"/>
          <w:marBottom w:val="0"/>
          <w:divBdr>
            <w:top w:val="none" w:sz="0" w:space="0" w:color="auto"/>
            <w:left w:val="none" w:sz="0" w:space="0" w:color="auto"/>
            <w:bottom w:val="none" w:sz="0" w:space="0" w:color="auto"/>
            <w:right w:val="none" w:sz="0" w:space="0" w:color="auto"/>
          </w:divBdr>
        </w:div>
        <w:div w:id="341786650">
          <w:marLeft w:val="0"/>
          <w:marRight w:val="0"/>
          <w:marTop w:val="0"/>
          <w:marBottom w:val="0"/>
          <w:divBdr>
            <w:top w:val="none" w:sz="0" w:space="0" w:color="auto"/>
            <w:left w:val="none" w:sz="0" w:space="0" w:color="auto"/>
            <w:bottom w:val="none" w:sz="0" w:space="0" w:color="auto"/>
            <w:right w:val="none" w:sz="0" w:space="0" w:color="auto"/>
          </w:divBdr>
        </w:div>
        <w:div w:id="1350257645">
          <w:marLeft w:val="0"/>
          <w:marRight w:val="0"/>
          <w:marTop w:val="0"/>
          <w:marBottom w:val="0"/>
          <w:divBdr>
            <w:top w:val="none" w:sz="0" w:space="0" w:color="auto"/>
            <w:left w:val="none" w:sz="0" w:space="0" w:color="auto"/>
            <w:bottom w:val="none" w:sz="0" w:space="0" w:color="auto"/>
            <w:right w:val="none" w:sz="0" w:space="0" w:color="auto"/>
          </w:divBdr>
        </w:div>
        <w:div w:id="163220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Nurcelli</dc:creator>
  <cp:keywords/>
  <dc:description/>
  <cp:lastModifiedBy>Administrator</cp:lastModifiedBy>
  <cp:revision>2</cp:revision>
  <cp:lastPrinted>2025-07-01T12:47:00Z</cp:lastPrinted>
  <dcterms:created xsi:type="dcterms:W3CDTF">2025-08-06T10:08:00Z</dcterms:created>
  <dcterms:modified xsi:type="dcterms:W3CDTF">2025-08-06T10:08:00Z</dcterms:modified>
</cp:coreProperties>
</file>