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9C" w:rsidRDefault="00713B9C">
      <w:pPr>
        <w:pStyle w:val="BodyText"/>
        <w:spacing w:before="9"/>
        <w:rPr>
          <w:sz w:val="18"/>
        </w:rPr>
      </w:pPr>
    </w:p>
    <w:p w:rsidR="00713B9C" w:rsidRDefault="00C17787">
      <w:pPr>
        <w:pStyle w:val="BodyText"/>
        <w:ind w:left="10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6053927" cy="733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927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9C" w:rsidRDefault="00C17787">
      <w:pPr>
        <w:pStyle w:val="Heading2"/>
        <w:spacing w:line="276" w:lineRule="auto"/>
        <w:ind w:left="2318" w:right="2481" w:firstLine="1018"/>
      </w:pPr>
      <w:r>
        <w:t>MINISTRIA E DREJTËSISË DREJTORIA E NDIHMËS JURIDIKE FALAS</w:t>
      </w:r>
    </w:p>
    <w:p w:rsidR="00713B9C" w:rsidRDefault="00713B9C">
      <w:pPr>
        <w:pStyle w:val="BodyText"/>
        <w:rPr>
          <w:b/>
          <w:sz w:val="26"/>
        </w:rPr>
      </w:pPr>
    </w:p>
    <w:p w:rsidR="00713B9C" w:rsidRDefault="00C17787" w:rsidP="006A4BB1">
      <w:pPr>
        <w:spacing w:before="218" w:line="276" w:lineRule="auto"/>
        <w:ind w:left="360" w:right="338" w:hanging="15"/>
        <w:jc w:val="center"/>
        <w:rPr>
          <w:b/>
          <w:sz w:val="26"/>
        </w:rPr>
      </w:pPr>
      <w:r>
        <w:rPr>
          <w:b/>
          <w:sz w:val="24"/>
        </w:rPr>
        <w:t xml:space="preserve">NJOFTIM PËR </w:t>
      </w:r>
      <w:r w:rsidR="00625C73">
        <w:rPr>
          <w:b/>
          <w:sz w:val="24"/>
        </w:rPr>
        <w:t>VENDE VAKANTE PARALIGJORË PRANË QENDRËS SË SHËRBIMIT TË NDIHMËS JURIDIKE PARËSORE TIRANË</w:t>
      </w:r>
    </w:p>
    <w:p w:rsidR="00713B9C" w:rsidRDefault="00713B9C" w:rsidP="006A4BB1">
      <w:pPr>
        <w:pStyle w:val="BodyText"/>
        <w:spacing w:before="6"/>
        <w:jc w:val="center"/>
        <w:rPr>
          <w:b/>
          <w:sz w:val="35"/>
        </w:rPr>
      </w:pPr>
    </w:p>
    <w:p w:rsidR="00713B9C" w:rsidRPr="00625C73" w:rsidRDefault="00C17787" w:rsidP="00625C73">
      <w:pPr>
        <w:pStyle w:val="BodyText"/>
        <w:spacing w:before="1" w:line="256" w:lineRule="auto"/>
        <w:ind w:left="100" w:right="276"/>
        <w:jc w:val="both"/>
      </w:pPr>
      <w:r>
        <w:t xml:space="preserve">Në zbatim të ligjit Nr. 111/2017 “Për ndihmën juridike garantuar nga shteti”, Kodit të Punës të </w:t>
      </w:r>
      <w:r w:rsidR="00625C73">
        <w:t xml:space="preserve">Republikës së Shqipërisë si dhe projektit “Angazhimi i paraligjorëve në kuadër të rritjes së aksesit në shërbimet e ndihmës juridike të </w:t>
      </w:r>
      <w:r w:rsidR="00625C73" w:rsidRPr="00FA57CD">
        <w:t xml:space="preserve">komuniteteve </w:t>
      </w:r>
      <w:r w:rsidR="00625C73">
        <w:t>vulnerabël” me Fondacionin Shoqëria e Hapur për Shqipërinë, sh</w:t>
      </w:r>
      <w:r>
        <w:t xml:space="preserve">pall procedurat e rekrutimit për </w:t>
      </w:r>
      <w:r w:rsidR="00625C73">
        <w:t>2 (dy) Paraligjorë pranë Qendrës së Shërbimit të Ndihmës Juridike Parësore Tiranë.</w:t>
      </w:r>
    </w:p>
    <w:p w:rsidR="00625C73" w:rsidRPr="00625C73" w:rsidRDefault="00625C73" w:rsidP="00625C73">
      <w:pPr>
        <w:pStyle w:val="BodyText"/>
        <w:jc w:val="both"/>
        <w:rPr>
          <w:color w:val="1F497D" w:themeColor="text2"/>
        </w:rPr>
      </w:pPr>
    </w:p>
    <w:p w:rsidR="00625C73" w:rsidRPr="00625C73" w:rsidRDefault="00625C73" w:rsidP="00625C73">
      <w:pPr>
        <w:pStyle w:val="BodyText"/>
        <w:spacing w:line="276" w:lineRule="auto"/>
        <w:jc w:val="both"/>
        <w:rPr>
          <w:b/>
          <w:color w:val="1F497D" w:themeColor="text2"/>
        </w:rPr>
      </w:pPr>
      <w:r w:rsidRPr="00625C73">
        <w:rPr>
          <w:b/>
          <w:color w:val="1F497D" w:themeColor="text2"/>
        </w:rPr>
        <w:t>INFORMACION I PËRGJITHSHËM MBI ROLIN E PARALIGJORËVE:</w:t>
      </w: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</w:p>
    <w:p w:rsidR="00625C73" w:rsidRDefault="00625C73" w:rsidP="00625C73">
      <w:pPr>
        <w:spacing w:line="276" w:lineRule="auto"/>
        <w:jc w:val="both"/>
      </w:pPr>
      <w:r>
        <w:t>Përpos ndryshimeve të fundit që ka pësuar legjislacioni për ndihmën juridike të garantuar nga shteti si dhe masave të ndërmara nga Ministria e Drejtësisë dhe Drejtoria e Ndihmës Juridike Falas për mbulimin tërësor të Republikës së Shqipërisë sipas qarqeve me ofrues të shërbimit të ndihmës juridike parësore dhe dytësore, është e vështirë të mbulohen plotësisht nevojat për ndihmë ligjore të komuniteteve të ndryshme.</w:t>
      </w:r>
    </w:p>
    <w:p w:rsidR="00625C73" w:rsidRDefault="00625C73" w:rsidP="00625C73">
      <w:pPr>
        <w:spacing w:line="276" w:lineRule="auto"/>
        <w:jc w:val="both"/>
      </w:pPr>
      <w:r>
        <w:t>Sikurse rezulton edhe nga eksperienca e shteteve e ndyshme, është e nevojshme që ofrimi i shërbimit të ndihmës juridike parësore të ketë një qasje më proaktive me qëllim identifikimin paraprak të kategorive më në nevojë të cilët hasen me problematika ligjore</w:t>
      </w:r>
      <w:r w:rsidRPr="00FA57CD">
        <w:t xml:space="preserve"> dhe ofrimin e sh</w:t>
      </w:r>
      <w:r>
        <w:t>ë</w:t>
      </w:r>
      <w:r w:rsidRPr="00FA57CD">
        <w:t>rbimeve pran</w:t>
      </w:r>
      <w:r>
        <w:t>ë</w:t>
      </w:r>
      <w:r w:rsidRPr="00FA57CD">
        <w:t xml:space="preserve"> individ</w:t>
      </w:r>
      <w:r>
        <w:t>ë</w:t>
      </w:r>
      <w:r w:rsidRPr="00FA57CD">
        <w:t>ve dhe komuniteteve n</w:t>
      </w:r>
      <w:r>
        <w:t>ë</w:t>
      </w:r>
      <w:r w:rsidRPr="00FA57CD">
        <w:t xml:space="preserve"> nevoj</w:t>
      </w:r>
      <w:r>
        <w:t>ë</w:t>
      </w:r>
      <w:r w:rsidRPr="00FA57CD">
        <w:t xml:space="preserve"> dhe n</w:t>
      </w:r>
      <w:r>
        <w:t>ë</w:t>
      </w:r>
      <w:r w:rsidRPr="00FA57CD">
        <w:t xml:space="preserve"> m</w:t>
      </w:r>
      <w:r>
        <w:t>ë</w:t>
      </w:r>
      <w:r w:rsidRPr="00FA57CD">
        <w:t>nyr</w:t>
      </w:r>
      <w:r>
        <w:t>ë</w:t>
      </w:r>
      <w:r w:rsidRPr="00FA57CD">
        <w:t xml:space="preserve"> m</w:t>
      </w:r>
      <w:r>
        <w:t>ë</w:t>
      </w:r>
      <w:r w:rsidRPr="00FA57CD">
        <w:t xml:space="preserve"> t</w:t>
      </w:r>
      <w:r>
        <w:t>ë</w:t>
      </w:r>
      <w:r w:rsidRPr="00FA57CD">
        <w:t xml:space="preserve"> q</w:t>
      </w:r>
      <w:r>
        <w:t>ë</w:t>
      </w:r>
      <w:r w:rsidRPr="00FA57CD">
        <w:t>ndrueshme.</w:t>
      </w:r>
      <w:r>
        <w:t xml:space="preserve"> </w:t>
      </w:r>
    </w:p>
    <w:p w:rsidR="00625C73" w:rsidRPr="00A825F9" w:rsidRDefault="00625C73" w:rsidP="00625C73">
      <w:pPr>
        <w:spacing w:line="276" w:lineRule="auto"/>
        <w:jc w:val="both"/>
      </w:pPr>
      <w:r>
        <w:t xml:space="preserve">Si rrjedhojë, përfshirja e paraligjorëve në ofrimin e ndihmës juridike është një mundësi mjaft e mirë sa i përket identifikimit të komuniteteve në nevojë si dhe vendossjes së një lidhje </w:t>
      </w:r>
      <w:r w:rsidRPr="00FA57CD">
        <w:t>t</w:t>
      </w:r>
      <w:r>
        <w:t>ë</w:t>
      </w:r>
      <w:r w:rsidRPr="00FA57CD">
        <w:t xml:space="preserve"> drejtp</w:t>
      </w:r>
      <w:r>
        <w:t>ë</w:t>
      </w:r>
      <w:r w:rsidRPr="00FA57CD">
        <w:t>rdrejt</w:t>
      </w:r>
      <w:r>
        <w:t>ë</w:t>
      </w:r>
      <w:r w:rsidRPr="00FA57CD">
        <w:t xml:space="preserve"> mes qendrave t</w:t>
      </w:r>
      <w:r>
        <w:t>ë</w:t>
      </w:r>
      <w:r w:rsidRPr="00FA57CD">
        <w:t xml:space="preserve"> sh</w:t>
      </w:r>
      <w:r>
        <w:t>ë</w:t>
      </w:r>
      <w:r w:rsidRPr="00FA57CD">
        <w:t>rbimit t</w:t>
      </w:r>
      <w:r>
        <w:t>ë</w:t>
      </w:r>
      <w:r w:rsidRPr="00FA57CD">
        <w:t xml:space="preserve"> ndihm</w:t>
      </w:r>
      <w:r>
        <w:t>ë</w:t>
      </w:r>
      <w:r w:rsidRPr="00FA57CD">
        <w:t>s juridike, organizatave jofitimprur</w:t>
      </w:r>
      <w:r>
        <w:t>ë</w:t>
      </w:r>
      <w:r w:rsidRPr="00FA57CD">
        <w:t xml:space="preserve">se dhe </w:t>
      </w:r>
      <w:r>
        <w:t xml:space="preserve">institucioneve shtetërore me komunitetin. </w:t>
      </w: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  <w:bookmarkStart w:id="0" w:name="_GoBack"/>
      <w:bookmarkEnd w:id="0"/>
    </w:p>
    <w:p w:rsidR="00625C73" w:rsidRPr="00625C73" w:rsidRDefault="00625C73" w:rsidP="00625C73">
      <w:pPr>
        <w:pStyle w:val="BodyText"/>
        <w:spacing w:line="276" w:lineRule="auto"/>
        <w:jc w:val="both"/>
        <w:rPr>
          <w:b/>
          <w:color w:val="1F497D" w:themeColor="text2"/>
          <w:sz w:val="26"/>
        </w:rPr>
      </w:pPr>
      <w:r w:rsidRPr="00625C73">
        <w:rPr>
          <w:b/>
          <w:color w:val="1F497D" w:themeColor="text2"/>
          <w:sz w:val="26"/>
        </w:rPr>
        <w:t>KËRKESA TË POSAÇME:</w:t>
      </w: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</w:p>
    <w:p w:rsidR="00625C73" w:rsidRPr="00625C73" w:rsidRDefault="00625C73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25C73">
        <w:rPr>
          <w:sz w:val="24"/>
          <w:szCs w:val="24"/>
          <w:shd w:val="clear" w:color="auto" w:fill="FFFFFF"/>
        </w:rPr>
        <w:t>Të zotërojë diplomë të nivelit "Bachelor” në Drejtësi ose Shkenca Shoqërore; (</w:t>
      </w:r>
      <w:r w:rsidRPr="00625C73">
        <w:rPr>
          <w:i/>
          <w:sz w:val="24"/>
          <w:szCs w:val="24"/>
          <w:shd w:val="clear" w:color="auto" w:fill="FFFFFF"/>
        </w:rPr>
        <w:t>Masteri përbën përparësi)</w:t>
      </w:r>
    </w:p>
    <w:p w:rsidR="00625C73" w:rsidRPr="00625C73" w:rsidRDefault="00625C73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25C73">
        <w:rPr>
          <w:sz w:val="24"/>
          <w:szCs w:val="24"/>
        </w:rPr>
        <w:t>Të ketë jo më p</w:t>
      </w:r>
      <w:r w:rsidR="00147A8C">
        <w:rPr>
          <w:sz w:val="24"/>
          <w:szCs w:val="24"/>
        </w:rPr>
        <w:t>ak se 1 vit eksperiencë pune;</w:t>
      </w:r>
    </w:p>
    <w:p w:rsidR="00625C73" w:rsidRPr="00625C73" w:rsidRDefault="00625C73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25C73">
        <w:rPr>
          <w:sz w:val="24"/>
          <w:szCs w:val="24"/>
        </w:rPr>
        <w:t xml:space="preserve">Të </w:t>
      </w:r>
      <w:r w:rsidR="00147A8C">
        <w:rPr>
          <w:sz w:val="24"/>
          <w:szCs w:val="24"/>
        </w:rPr>
        <w:t>ketë aftësi të mira komunikuese;</w:t>
      </w:r>
    </w:p>
    <w:p w:rsidR="00625C73" w:rsidRPr="00625C73" w:rsidRDefault="00625C73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25C73">
        <w:rPr>
          <w:sz w:val="24"/>
          <w:szCs w:val="24"/>
        </w:rPr>
        <w:t>Të ketë aftësi</w:t>
      </w:r>
      <w:r w:rsidRPr="00625C73">
        <w:rPr>
          <w:spacing w:val="-4"/>
          <w:sz w:val="24"/>
          <w:szCs w:val="24"/>
        </w:rPr>
        <w:t xml:space="preserve"> </w:t>
      </w:r>
      <w:r w:rsidRPr="00625C73">
        <w:rPr>
          <w:sz w:val="24"/>
          <w:szCs w:val="24"/>
        </w:rPr>
        <w:t>analitike;</w:t>
      </w:r>
    </w:p>
    <w:p w:rsidR="00625C73" w:rsidRPr="00625C73" w:rsidRDefault="00625C73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25C73">
        <w:rPr>
          <w:sz w:val="24"/>
          <w:szCs w:val="24"/>
        </w:rPr>
        <w:t>Të jetë i aftë të marrë vendime dhe të menaxhojë situata të</w:t>
      </w:r>
      <w:r w:rsidRPr="00625C73">
        <w:rPr>
          <w:spacing w:val="-6"/>
          <w:sz w:val="24"/>
          <w:szCs w:val="24"/>
        </w:rPr>
        <w:t xml:space="preserve"> </w:t>
      </w:r>
      <w:r w:rsidRPr="00625C73">
        <w:rPr>
          <w:sz w:val="24"/>
          <w:szCs w:val="24"/>
        </w:rPr>
        <w:t>paparashikuara;</w:t>
      </w:r>
    </w:p>
    <w:p w:rsidR="00625C73" w:rsidRPr="00625C73" w:rsidRDefault="00625C73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25C73">
        <w:rPr>
          <w:sz w:val="24"/>
          <w:szCs w:val="24"/>
        </w:rPr>
        <w:t>Të ketë aftësi shumë të mira bashkëpunuese me komunitetin;</w:t>
      </w:r>
    </w:p>
    <w:p w:rsidR="00625C73" w:rsidRPr="00625C73" w:rsidRDefault="00625C73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25C73">
        <w:rPr>
          <w:sz w:val="24"/>
          <w:szCs w:val="24"/>
        </w:rPr>
        <w:t>Të ketë aftësi lidershipi ose potencial për t’u bërë udhëheqës në komunitet;</w:t>
      </w:r>
    </w:p>
    <w:p w:rsidR="00625C73" w:rsidRPr="00625C73" w:rsidRDefault="00286546" w:rsidP="00625C7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Të ketë n</w:t>
      </w:r>
      <w:r w:rsidR="00625C73" w:rsidRPr="00625C73">
        <w:rPr>
          <w:sz w:val="24"/>
          <w:szCs w:val="24"/>
        </w:rPr>
        <w:t>djeshmëri ndaj shkeljeve të të drejtave të njeriut;</w:t>
      </w: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</w:p>
    <w:p w:rsidR="00625C73" w:rsidRPr="00625C73" w:rsidRDefault="00625C73" w:rsidP="00625C73">
      <w:pPr>
        <w:pStyle w:val="BodyText"/>
        <w:spacing w:line="276" w:lineRule="auto"/>
        <w:jc w:val="both"/>
        <w:rPr>
          <w:b/>
          <w:color w:val="1F497D" w:themeColor="text2"/>
          <w:sz w:val="26"/>
        </w:rPr>
      </w:pPr>
      <w:r w:rsidRPr="00625C73">
        <w:rPr>
          <w:b/>
          <w:color w:val="1F497D" w:themeColor="text2"/>
          <w:sz w:val="26"/>
        </w:rPr>
        <w:lastRenderedPageBreak/>
        <w:t>DETYRAT KRYESORE TË PARALIGJORIT:</w:t>
      </w: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</w:p>
    <w:p w:rsidR="00625C73" w:rsidRPr="00A825F9" w:rsidRDefault="00625C73" w:rsidP="00625C73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825F9">
        <w:rPr>
          <w:sz w:val="24"/>
          <w:szCs w:val="24"/>
        </w:rPr>
        <w:t>Identifikimi</w:t>
      </w:r>
      <w:r>
        <w:rPr>
          <w:sz w:val="24"/>
          <w:szCs w:val="24"/>
        </w:rPr>
        <w:t xml:space="preserve"> i</w:t>
      </w:r>
      <w:r w:rsidRPr="00A825F9">
        <w:rPr>
          <w:sz w:val="24"/>
          <w:szCs w:val="24"/>
        </w:rPr>
        <w:t xml:space="preserve"> kategorive n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nevoj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n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qarkun e Tiran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s por jo vet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m, t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cil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t hasen me problematika ligjore (</w:t>
      </w:r>
      <w:r w:rsidRPr="004E2BCD">
        <w:rPr>
          <w:i/>
          <w:sz w:val="24"/>
          <w:szCs w:val="24"/>
        </w:rPr>
        <w:t xml:space="preserve">me fokus </w:t>
      </w:r>
      <w:r>
        <w:rPr>
          <w:i/>
          <w:sz w:val="24"/>
          <w:szCs w:val="24"/>
        </w:rPr>
        <w:t>komunitetet</w:t>
      </w:r>
      <w:r w:rsidRPr="004E2BCD">
        <w:rPr>
          <w:i/>
          <w:sz w:val="24"/>
          <w:szCs w:val="24"/>
        </w:rPr>
        <w:t xml:space="preserve"> Rome dhe Egjiptiane; anëtarët e komunitetit LGTBIQ; personat me aft</w:t>
      </w:r>
      <w:r>
        <w:rPr>
          <w:i/>
          <w:sz w:val="24"/>
          <w:szCs w:val="24"/>
        </w:rPr>
        <w:t>ë</w:t>
      </w:r>
      <w:r w:rsidRPr="004E2BCD">
        <w:rPr>
          <w:i/>
          <w:sz w:val="24"/>
          <w:szCs w:val="24"/>
        </w:rPr>
        <w:t>si t</w:t>
      </w:r>
      <w:r>
        <w:rPr>
          <w:i/>
          <w:sz w:val="24"/>
          <w:szCs w:val="24"/>
        </w:rPr>
        <w:t>ë</w:t>
      </w:r>
      <w:r w:rsidRPr="004E2BCD">
        <w:rPr>
          <w:i/>
          <w:sz w:val="24"/>
          <w:szCs w:val="24"/>
        </w:rPr>
        <w:t xml:space="preserve"> kufizuar</w:t>
      </w:r>
      <w:r>
        <w:rPr>
          <w:i/>
          <w:sz w:val="24"/>
          <w:szCs w:val="24"/>
        </w:rPr>
        <w:t xml:space="preserve">; </w:t>
      </w:r>
      <w:r w:rsidRPr="00410F32">
        <w:rPr>
          <w:i/>
          <w:sz w:val="24"/>
          <w:szCs w:val="24"/>
        </w:rPr>
        <w:t>personat e kthyer nga zonat e luftës Siri/Irak</w:t>
      </w:r>
      <w:r>
        <w:rPr>
          <w:i/>
          <w:sz w:val="24"/>
          <w:szCs w:val="24"/>
        </w:rPr>
        <w:t>,</w:t>
      </w:r>
      <w:r w:rsidRPr="004E2BCD">
        <w:rPr>
          <w:i/>
          <w:sz w:val="24"/>
          <w:szCs w:val="24"/>
        </w:rPr>
        <w:t xml:space="preserve"> etj</w:t>
      </w:r>
      <w:r>
        <w:rPr>
          <w:sz w:val="24"/>
          <w:szCs w:val="24"/>
        </w:rPr>
        <w:t>.</w:t>
      </w:r>
      <w:r w:rsidRPr="00A825F9">
        <w:rPr>
          <w:sz w:val="24"/>
          <w:szCs w:val="24"/>
        </w:rPr>
        <w:t>);</w:t>
      </w:r>
    </w:p>
    <w:p w:rsidR="00625C73" w:rsidRPr="00A825F9" w:rsidRDefault="00625C73" w:rsidP="00625C73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Identifikimi i</w:t>
      </w:r>
      <w:r w:rsidRPr="00A825F9">
        <w:rPr>
          <w:sz w:val="24"/>
          <w:szCs w:val="24"/>
        </w:rPr>
        <w:t xml:space="preserve"> rasteve strategjike që prekin komunitet</w:t>
      </w:r>
      <w:r>
        <w:rPr>
          <w:sz w:val="24"/>
          <w:szCs w:val="24"/>
        </w:rPr>
        <w:t>et;</w:t>
      </w:r>
    </w:p>
    <w:p w:rsidR="00625C73" w:rsidRPr="00A825F9" w:rsidRDefault="00625C73" w:rsidP="00625C73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825F9">
        <w:rPr>
          <w:sz w:val="24"/>
          <w:szCs w:val="24"/>
        </w:rPr>
        <w:t xml:space="preserve">Ndërgjegjësimi dhe edukimi ligjor </w:t>
      </w:r>
      <w:r>
        <w:rPr>
          <w:sz w:val="24"/>
          <w:szCs w:val="24"/>
        </w:rPr>
        <w:t>i</w:t>
      </w:r>
      <w:r w:rsidRPr="00A825F9">
        <w:rPr>
          <w:sz w:val="24"/>
          <w:szCs w:val="24"/>
        </w:rPr>
        <w:t xml:space="preserve"> komuniteteve p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rmes zhvillimit t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seancave informuese;</w:t>
      </w:r>
    </w:p>
    <w:p w:rsidR="00625C73" w:rsidRPr="00A825F9" w:rsidRDefault="00625C73" w:rsidP="00625C73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825F9">
        <w:rPr>
          <w:sz w:val="24"/>
          <w:szCs w:val="24"/>
        </w:rPr>
        <w:t xml:space="preserve">Këshillimi </w:t>
      </w:r>
      <w:r>
        <w:rPr>
          <w:sz w:val="24"/>
          <w:szCs w:val="24"/>
        </w:rPr>
        <w:t>para</w:t>
      </w:r>
      <w:r w:rsidRPr="00A825F9">
        <w:rPr>
          <w:sz w:val="24"/>
          <w:szCs w:val="24"/>
        </w:rPr>
        <w:t>ligjor për zgjidhjen e problemit nëpërmjet dhënies së informacioneve lidhur me legjislacionin në fuqi, të drejtat dhe detyrimet e parashikuara në ligj;</w:t>
      </w:r>
    </w:p>
    <w:p w:rsidR="00625C73" w:rsidRPr="00A825F9" w:rsidRDefault="00625C73" w:rsidP="00625C73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825F9">
        <w:rPr>
          <w:sz w:val="24"/>
          <w:szCs w:val="24"/>
        </w:rPr>
        <w:t xml:space="preserve">Adresimi </w:t>
      </w:r>
      <w:r>
        <w:rPr>
          <w:sz w:val="24"/>
          <w:szCs w:val="24"/>
        </w:rPr>
        <w:t xml:space="preserve">i </w:t>
      </w:r>
      <w:r w:rsidRPr="00A825F9">
        <w:rPr>
          <w:sz w:val="24"/>
          <w:szCs w:val="24"/>
        </w:rPr>
        <w:t>rasteve pran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Qendrave t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Sh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rbimit t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Ndihm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s Juridike Par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sore dhe Organizatave Jofitimprur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se t</w:t>
      </w:r>
      <w:r>
        <w:rPr>
          <w:sz w:val="24"/>
          <w:szCs w:val="24"/>
        </w:rPr>
        <w:t>ë Autorizuara;</w:t>
      </w:r>
    </w:p>
    <w:p w:rsidR="00625C73" w:rsidRDefault="00625C73" w:rsidP="00625C73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825F9">
        <w:rPr>
          <w:sz w:val="24"/>
          <w:szCs w:val="24"/>
        </w:rPr>
        <w:t>Angazhimi</w:t>
      </w:r>
      <w:r>
        <w:rPr>
          <w:sz w:val="24"/>
          <w:szCs w:val="24"/>
        </w:rPr>
        <w:t xml:space="preserve"> </w:t>
      </w:r>
      <w:r w:rsidRPr="00A825F9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ofrimin e sh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rbimit t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ndihm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s juridike par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sore telefonike p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>rmes numrit t</w:t>
      </w:r>
      <w:r>
        <w:rPr>
          <w:sz w:val="24"/>
          <w:szCs w:val="24"/>
        </w:rPr>
        <w:t>ë</w:t>
      </w:r>
      <w:r w:rsidRPr="00A825F9">
        <w:rPr>
          <w:sz w:val="24"/>
          <w:szCs w:val="24"/>
        </w:rPr>
        <w:t xml:space="preserve"> gj</w:t>
      </w:r>
      <w:r>
        <w:rPr>
          <w:sz w:val="24"/>
          <w:szCs w:val="24"/>
        </w:rPr>
        <w:t>e</w:t>
      </w:r>
      <w:r w:rsidRPr="00A825F9">
        <w:rPr>
          <w:sz w:val="24"/>
          <w:szCs w:val="24"/>
        </w:rPr>
        <w:t>lb</w:t>
      </w:r>
      <w:r>
        <w:rPr>
          <w:sz w:val="24"/>
          <w:szCs w:val="24"/>
        </w:rPr>
        <w:t>ër 08001010, nëpërmjet orientimit të punonjësve me trajnim të posaçëm.</w:t>
      </w:r>
    </w:p>
    <w:p w:rsidR="00625C73" w:rsidRPr="00625C73" w:rsidRDefault="00625C73" w:rsidP="00625C73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625C73">
        <w:t>Krijimi i një rrjeti me paraligjorët e tjerë të angazhuar pranë Organizatave Jofitimprurëse me fokus bashkëpunimin në referimin e rasteve dhe zgjidhjen e problematikave</w:t>
      </w:r>
    </w:p>
    <w:p w:rsidR="00625C73" w:rsidRPr="00625C73" w:rsidRDefault="00625C73" w:rsidP="00625C73">
      <w:pPr>
        <w:pStyle w:val="ListParagraph"/>
        <w:widowControl/>
        <w:autoSpaceDE/>
        <w:autoSpaceDN/>
        <w:spacing w:line="276" w:lineRule="auto"/>
        <w:ind w:left="720" w:firstLine="0"/>
        <w:jc w:val="both"/>
        <w:rPr>
          <w:sz w:val="24"/>
          <w:szCs w:val="24"/>
        </w:rPr>
      </w:pPr>
    </w:p>
    <w:p w:rsidR="00625C73" w:rsidRDefault="00625C73" w:rsidP="00625C73">
      <w:pPr>
        <w:pStyle w:val="BodyText"/>
        <w:spacing w:line="276" w:lineRule="auto"/>
        <w:jc w:val="both"/>
        <w:rPr>
          <w:sz w:val="26"/>
        </w:rPr>
      </w:pPr>
    </w:p>
    <w:p w:rsidR="00713B9C" w:rsidRPr="00625C73" w:rsidRDefault="00C17787" w:rsidP="00625C73">
      <w:pPr>
        <w:pStyle w:val="Heading2"/>
        <w:spacing w:before="62" w:line="276" w:lineRule="auto"/>
        <w:ind w:firstLine="0"/>
        <w:jc w:val="both"/>
        <w:rPr>
          <w:color w:val="1F497D" w:themeColor="text2"/>
        </w:rPr>
      </w:pPr>
      <w:r w:rsidRPr="00625C73">
        <w:rPr>
          <w:color w:val="1F497D" w:themeColor="text2"/>
        </w:rPr>
        <w:t>DOKUMENTACIONI, MËNYRA DHE AFATI I DORËZIMIT</w:t>
      </w:r>
    </w:p>
    <w:p w:rsidR="00713B9C" w:rsidRDefault="00713B9C" w:rsidP="00625C73">
      <w:pPr>
        <w:pStyle w:val="BodyText"/>
        <w:spacing w:line="276" w:lineRule="auto"/>
        <w:jc w:val="both"/>
        <w:rPr>
          <w:b/>
          <w:sz w:val="26"/>
        </w:rPr>
      </w:pPr>
    </w:p>
    <w:p w:rsidR="00713B9C" w:rsidRDefault="00713B9C" w:rsidP="00625C73">
      <w:pPr>
        <w:pStyle w:val="BodyText"/>
        <w:spacing w:before="4" w:line="276" w:lineRule="auto"/>
        <w:jc w:val="both"/>
        <w:rPr>
          <w:b/>
          <w:sz w:val="22"/>
        </w:rPr>
      </w:pPr>
    </w:p>
    <w:p w:rsidR="00713B9C" w:rsidRDefault="00C17787" w:rsidP="00625C73">
      <w:pPr>
        <w:pStyle w:val="BodyText"/>
        <w:spacing w:before="1" w:line="276" w:lineRule="auto"/>
        <w:ind w:left="100"/>
        <w:jc w:val="both"/>
      </w:pPr>
      <w:r>
        <w:t>Kandidatët duhet të dorëzojnë dokumentat si më poshtë:</w:t>
      </w:r>
    </w:p>
    <w:p w:rsidR="00713B9C" w:rsidRDefault="00713B9C" w:rsidP="00625C73">
      <w:pPr>
        <w:pStyle w:val="BodyText"/>
        <w:spacing w:line="276" w:lineRule="auto"/>
        <w:jc w:val="both"/>
        <w:rPr>
          <w:sz w:val="31"/>
        </w:rPr>
      </w:pPr>
    </w:p>
    <w:p w:rsidR="00713B9C" w:rsidRDefault="00C17787" w:rsidP="00625C73">
      <w:pPr>
        <w:pStyle w:val="BodyText"/>
        <w:spacing w:before="1" w:line="276" w:lineRule="auto"/>
        <w:ind w:left="280"/>
        <w:jc w:val="both"/>
      </w:pPr>
      <w:r>
        <w:t>a -Kërkesë për pozicionin</w:t>
      </w:r>
    </w:p>
    <w:p w:rsidR="00713B9C" w:rsidRDefault="00C17787" w:rsidP="00625C73">
      <w:pPr>
        <w:pStyle w:val="BodyText"/>
        <w:spacing w:before="43" w:line="276" w:lineRule="auto"/>
        <w:ind w:left="280"/>
        <w:jc w:val="both"/>
      </w:pPr>
      <w:r>
        <w:t>b-Jetëshkrim i aplikantit (CV, sipas formatit të europass);</w:t>
      </w:r>
    </w:p>
    <w:p w:rsidR="00713B9C" w:rsidRDefault="00625C73" w:rsidP="00625C73">
      <w:pPr>
        <w:pStyle w:val="ListParagraph"/>
        <w:numPr>
          <w:ilvl w:val="0"/>
          <w:numId w:val="2"/>
        </w:numPr>
        <w:tabs>
          <w:tab w:val="left" w:pos="526"/>
        </w:tabs>
        <w:spacing w:before="41" w:line="276" w:lineRule="auto"/>
        <w:ind w:hanging="246"/>
        <w:jc w:val="both"/>
        <w:rPr>
          <w:sz w:val="24"/>
        </w:rPr>
      </w:pPr>
      <w:r>
        <w:rPr>
          <w:sz w:val="24"/>
        </w:rPr>
        <w:t xml:space="preserve">Fotokopje të diplomës </w:t>
      </w:r>
    </w:p>
    <w:p w:rsidR="00713B9C" w:rsidRDefault="00C17787" w:rsidP="00625C73">
      <w:pPr>
        <w:pStyle w:val="ListParagraph"/>
        <w:numPr>
          <w:ilvl w:val="0"/>
          <w:numId w:val="2"/>
        </w:numPr>
        <w:tabs>
          <w:tab w:val="left" w:pos="540"/>
        </w:tabs>
        <w:spacing w:before="41" w:line="276" w:lineRule="auto"/>
        <w:ind w:left="280" w:right="1271" w:firstLine="0"/>
        <w:jc w:val="both"/>
        <w:rPr>
          <w:sz w:val="24"/>
        </w:rPr>
      </w:pPr>
      <w:r>
        <w:rPr>
          <w:sz w:val="24"/>
        </w:rPr>
        <w:t>Fotokopje të librezës së punës (të gjitha faqet që vërtetojnë eksperiencën në</w:t>
      </w:r>
      <w:r>
        <w:rPr>
          <w:spacing w:val="-13"/>
          <w:sz w:val="24"/>
        </w:rPr>
        <w:t xml:space="preserve"> </w:t>
      </w:r>
      <w:r>
        <w:rPr>
          <w:sz w:val="24"/>
        </w:rPr>
        <w:t>punë); e- Fotokopje të letërnjoftimit</w:t>
      </w:r>
      <w:r>
        <w:rPr>
          <w:spacing w:val="-3"/>
          <w:sz w:val="24"/>
        </w:rPr>
        <w:t xml:space="preserve"> </w:t>
      </w:r>
      <w:r>
        <w:rPr>
          <w:sz w:val="24"/>
        </w:rPr>
        <w:t>(ID);</w:t>
      </w:r>
    </w:p>
    <w:p w:rsidR="00713B9C" w:rsidRDefault="00C17787" w:rsidP="00625C73">
      <w:pPr>
        <w:pStyle w:val="ListParagraph"/>
        <w:numPr>
          <w:ilvl w:val="0"/>
          <w:numId w:val="1"/>
        </w:numPr>
        <w:tabs>
          <w:tab w:val="left" w:pos="499"/>
        </w:tabs>
        <w:spacing w:line="276" w:lineRule="auto"/>
        <w:jc w:val="both"/>
        <w:rPr>
          <w:sz w:val="24"/>
        </w:rPr>
      </w:pPr>
      <w:r>
        <w:rPr>
          <w:sz w:val="24"/>
        </w:rPr>
        <w:t>Vërtetim të gjendjes</w:t>
      </w:r>
      <w:r>
        <w:rPr>
          <w:spacing w:val="-2"/>
          <w:sz w:val="24"/>
        </w:rPr>
        <w:t xml:space="preserve"> </w:t>
      </w:r>
      <w:r>
        <w:rPr>
          <w:sz w:val="24"/>
        </w:rPr>
        <w:t>shëndetësore;</w:t>
      </w:r>
    </w:p>
    <w:p w:rsidR="00713B9C" w:rsidRDefault="00C17787" w:rsidP="00625C73">
      <w:pPr>
        <w:pStyle w:val="ListParagraph"/>
        <w:numPr>
          <w:ilvl w:val="0"/>
          <w:numId w:val="1"/>
        </w:numPr>
        <w:tabs>
          <w:tab w:val="left" w:pos="540"/>
        </w:tabs>
        <w:spacing w:before="43" w:line="276" w:lineRule="auto"/>
        <w:ind w:left="539" w:hanging="260"/>
        <w:jc w:val="both"/>
        <w:rPr>
          <w:sz w:val="24"/>
        </w:rPr>
      </w:pPr>
      <w:r>
        <w:rPr>
          <w:sz w:val="24"/>
        </w:rPr>
        <w:t>Vetëdeklarim të gjendjes</w:t>
      </w:r>
      <w:r>
        <w:rPr>
          <w:spacing w:val="-2"/>
          <w:sz w:val="24"/>
        </w:rPr>
        <w:t xml:space="preserve"> </w:t>
      </w:r>
      <w:r>
        <w:rPr>
          <w:sz w:val="24"/>
        </w:rPr>
        <w:t>gjyqësore.</w:t>
      </w:r>
    </w:p>
    <w:p w:rsidR="00713B9C" w:rsidRDefault="00C17787" w:rsidP="00625C73">
      <w:pPr>
        <w:pStyle w:val="BodyText"/>
        <w:spacing w:before="41" w:line="276" w:lineRule="auto"/>
        <w:ind w:left="280"/>
        <w:jc w:val="both"/>
      </w:pPr>
      <w:r>
        <w:t>j- Çdo dokumentacion tjetër që vërteton dokumentet e përmendura në jetëshkrimin tuaj;</w:t>
      </w:r>
    </w:p>
    <w:p w:rsidR="00C17787" w:rsidRDefault="00C17787" w:rsidP="00625C73">
      <w:pPr>
        <w:pStyle w:val="BodyText"/>
        <w:spacing w:before="41" w:line="276" w:lineRule="auto"/>
        <w:ind w:left="280"/>
        <w:jc w:val="both"/>
      </w:pPr>
    </w:p>
    <w:p w:rsidR="00713B9C" w:rsidRDefault="00713B9C" w:rsidP="00625C73">
      <w:pPr>
        <w:pStyle w:val="BodyText"/>
        <w:spacing w:before="4" w:line="276" w:lineRule="auto"/>
        <w:jc w:val="both"/>
        <w:rPr>
          <w:sz w:val="27"/>
        </w:rPr>
      </w:pPr>
    </w:p>
    <w:p w:rsidR="00713B9C" w:rsidRDefault="00C17787" w:rsidP="00625C73">
      <w:pPr>
        <w:pStyle w:val="BodyText"/>
        <w:spacing w:line="276" w:lineRule="auto"/>
        <w:ind w:left="100" w:right="895"/>
        <w:jc w:val="both"/>
        <w:rPr>
          <w:b/>
        </w:rPr>
      </w:pPr>
      <w:r>
        <w:t xml:space="preserve">Dokumentat duhet të dorëzohen me postë në Zyrat e Drejtorisës së Ndihmës Juridike Falas brenda </w:t>
      </w:r>
      <w:r>
        <w:rPr>
          <w:b/>
        </w:rPr>
        <w:t xml:space="preserve">datës </w:t>
      </w:r>
      <w:r w:rsidR="0007721F">
        <w:rPr>
          <w:b/>
        </w:rPr>
        <w:t xml:space="preserve"> 21.07.2021.</w:t>
      </w:r>
    </w:p>
    <w:p w:rsidR="00713B9C" w:rsidRDefault="00713B9C" w:rsidP="00625C73">
      <w:pPr>
        <w:pStyle w:val="BodyText"/>
        <w:spacing w:line="276" w:lineRule="auto"/>
        <w:jc w:val="both"/>
        <w:rPr>
          <w:sz w:val="26"/>
        </w:rPr>
      </w:pPr>
    </w:p>
    <w:p w:rsidR="00713B9C" w:rsidRDefault="00713B9C" w:rsidP="00625C73">
      <w:pPr>
        <w:pStyle w:val="BodyText"/>
        <w:spacing w:before="10" w:line="276" w:lineRule="auto"/>
        <w:jc w:val="both"/>
        <w:rPr>
          <w:sz w:val="20"/>
        </w:rPr>
      </w:pPr>
    </w:p>
    <w:p w:rsidR="00713B9C" w:rsidRDefault="00C17787" w:rsidP="00625C73">
      <w:pPr>
        <w:pStyle w:val="BodyText"/>
        <w:spacing w:line="276" w:lineRule="auto"/>
        <w:ind w:left="100"/>
        <w:jc w:val="both"/>
      </w:pPr>
      <w:r>
        <w:t>Adresa: Drejtoria e Ndihmës Juridike Falas, Rruga e Barrikadave, Nd. 18, Hyrja 6, Zyra Nr. 10- III</w:t>
      </w:r>
    </w:p>
    <w:sectPr w:rsidR="00713B9C">
      <w:pgSz w:w="12240" w:h="15840"/>
      <w:pgMar w:top="138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976"/>
    <w:multiLevelType w:val="hybridMultilevel"/>
    <w:tmpl w:val="4198B2A6"/>
    <w:lvl w:ilvl="0" w:tplc="3814C0DE">
      <w:start w:val="3"/>
      <w:numFmt w:val="lowerLetter"/>
      <w:lvlText w:val="%1-"/>
      <w:lvlJc w:val="left"/>
      <w:pPr>
        <w:ind w:left="52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76D2C5F4">
      <w:numFmt w:val="bullet"/>
      <w:lvlText w:val="•"/>
      <w:lvlJc w:val="left"/>
      <w:pPr>
        <w:ind w:left="1442" w:hanging="245"/>
      </w:pPr>
      <w:rPr>
        <w:rFonts w:hint="default"/>
        <w:lang w:val="sq-AL" w:eastAsia="en-US" w:bidi="ar-SA"/>
      </w:rPr>
    </w:lvl>
    <w:lvl w:ilvl="2" w:tplc="A59A72E2">
      <w:numFmt w:val="bullet"/>
      <w:lvlText w:val="•"/>
      <w:lvlJc w:val="left"/>
      <w:pPr>
        <w:ind w:left="2364" w:hanging="245"/>
      </w:pPr>
      <w:rPr>
        <w:rFonts w:hint="default"/>
        <w:lang w:val="sq-AL" w:eastAsia="en-US" w:bidi="ar-SA"/>
      </w:rPr>
    </w:lvl>
    <w:lvl w:ilvl="3" w:tplc="B4DAB424">
      <w:numFmt w:val="bullet"/>
      <w:lvlText w:val="•"/>
      <w:lvlJc w:val="left"/>
      <w:pPr>
        <w:ind w:left="3286" w:hanging="245"/>
      </w:pPr>
      <w:rPr>
        <w:rFonts w:hint="default"/>
        <w:lang w:val="sq-AL" w:eastAsia="en-US" w:bidi="ar-SA"/>
      </w:rPr>
    </w:lvl>
    <w:lvl w:ilvl="4" w:tplc="57F24A4A">
      <w:numFmt w:val="bullet"/>
      <w:lvlText w:val="•"/>
      <w:lvlJc w:val="left"/>
      <w:pPr>
        <w:ind w:left="4208" w:hanging="245"/>
      </w:pPr>
      <w:rPr>
        <w:rFonts w:hint="default"/>
        <w:lang w:val="sq-AL" w:eastAsia="en-US" w:bidi="ar-SA"/>
      </w:rPr>
    </w:lvl>
    <w:lvl w:ilvl="5" w:tplc="6ADE45E8">
      <w:numFmt w:val="bullet"/>
      <w:lvlText w:val="•"/>
      <w:lvlJc w:val="left"/>
      <w:pPr>
        <w:ind w:left="5130" w:hanging="245"/>
      </w:pPr>
      <w:rPr>
        <w:rFonts w:hint="default"/>
        <w:lang w:val="sq-AL" w:eastAsia="en-US" w:bidi="ar-SA"/>
      </w:rPr>
    </w:lvl>
    <w:lvl w:ilvl="6" w:tplc="5EDA2ECE">
      <w:numFmt w:val="bullet"/>
      <w:lvlText w:val="•"/>
      <w:lvlJc w:val="left"/>
      <w:pPr>
        <w:ind w:left="6052" w:hanging="245"/>
      </w:pPr>
      <w:rPr>
        <w:rFonts w:hint="default"/>
        <w:lang w:val="sq-AL" w:eastAsia="en-US" w:bidi="ar-SA"/>
      </w:rPr>
    </w:lvl>
    <w:lvl w:ilvl="7" w:tplc="0978A48E">
      <w:numFmt w:val="bullet"/>
      <w:lvlText w:val="•"/>
      <w:lvlJc w:val="left"/>
      <w:pPr>
        <w:ind w:left="6974" w:hanging="245"/>
      </w:pPr>
      <w:rPr>
        <w:rFonts w:hint="default"/>
        <w:lang w:val="sq-AL" w:eastAsia="en-US" w:bidi="ar-SA"/>
      </w:rPr>
    </w:lvl>
    <w:lvl w:ilvl="8" w:tplc="6548E256">
      <w:numFmt w:val="bullet"/>
      <w:lvlText w:val="•"/>
      <w:lvlJc w:val="left"/>
      <w:pPr>
        <w:ind w:left="7896" w:hanging="245"/>
      </w:pPr>
      <w:rPr>
        <w:rFonts w:hint="default"/>
        <w:lang w:val="sq-AL" w:eastAsia="en-US" w:bidi="ar-SA"/>
      </w:rPr>
    </w:lvl>
  </w:abstractNum>
  <w:abstractNum w:abstractNumId="1" w15:restartNumberingAfterBreak="0">
    <w:nsid w:val="0CC50DCC"/>
    <w:multiLevelType w:val="hybridMultilevel"/>
    <w:tmpl w:val="193A2B72"/>
    <w:lvl w:ilvl="0" w:tplc="06B0CD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416"/>
    <w:multiLevelType w:val="hybridMultilevel"/>
    <w:tmpl w:val="7B2E32E8"/>
    <w:lvl w:ilvl="0" w:tplc="00C85F5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C24"/>
    <w:multiLevelType w:val="hybridMultilevel"/>
    <w:tmpl w:val="9D72963C"/>
    <w:lvl w:ilvl="0" w:tplc="2458C426">
      <w:start w:val="6"/>
      <w:numFmt w:val="lowerLetter"/>
      <w:lvlText w:val="%1-"/>
      <w:lvlJc w:val="left"/>
      <w:pPr>
        <w:ind w:left="498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1" w:tplc="8C5E70C6">
      <w:numFmt w:val="bullet"/>
      <w:lvlText w:val="•"/>
      <w:lvlJc w:val="left"/>
      <w:pPr>
        <w:ind w:left="1424" w:hanging="219"/>
      </w:pPr>
      <w:rPr>
        <w:rFonts w:hint="default"/>
        <w:lang w:val="sq-AL" w:eastAsia="en-US" w:bidi="ar-SA"/>
      </w:rPr>
    </w:lvl>
    <w:lvl w:ilvl="2" w:tplc="C42EC744">
      <w:numFmt w:val="bullet"/>
      <w:lvlText w:val="•"/>
      <w:lvlJc w:val="left"/>
      <w:pPr>
        <w:ind w:left="2348" w:hanging="219"/>
      </w:pPr>
      <w:rPr>
        <w:rFonts w:hint="default"/>
        <w:lang w:val="sq-AL" w:eastAsia="en-US" w:bidi="ar-SA"/>
      </w:rPr>
    </w:lvl>
    <w:lvl w:ilvl="3" w:tplc="F41A0A64">
      <w:numFmt w:val="bullet"/>
      <w:lvlText w:val="•"/>
      <w:lvlJc w:val="left"/>
      <w:pPr>
        <w:ind w:left="3272" w:hanging="219"/>
      </w:pPr>
      <w:rPr>
        <w:rFonts w:hint="default"/>
        <w:lang w:val="sq-AL" w:eastAsia="en-US" w:bidi="ar-SA"/>
      </w:rPr>
    </w:lvl>
    <w:lvl w:ilvl="4" w:tplc="21C03930">
      <w:numFmt w:val="bullet"/>
      <w:lvlText w:val="•"/>
      <w:lvlJc w:val="left"/>
      <w:pPr>
        <w:ind w:left="4196" w:hanging="219"/>
      </w:pPr>
      <w:rPr>
        <w:rFonts w:hint="default"/>
        <w:lang w:val="sq-AL" w:eastAsia="en-US" w:bidi="ar-SA"/>
      </w:rPr>
    </w:lvl>
    <w:lvl w:ilvl="5" w:tplc="42201458">
      <w:numFmt w:val="bullet"/>
      <w:lvlText w:val="•"/>
      <w:lvlJc w:val="left"/>
      <w:pPr>
        <w:ind w:left="5120" w:hanging="219"/>
      </w:pPr>
      <w:rPr>
        <w:rFonts w:hint="default"/>
        <w:lang w:val="sq-AL" w:eastAsia="en-US" w:bidi="ar-SA"/>
      </w:rPr>
    </w:lvl>
    <w:lvl w:ilvl="6" w:tplc="D3EC8292">
      <w:numFmt w:val="bullet"/>
      <w:lvlText w:val="•"/>
      <w:lvlJc w:val="left"/>
      <w:pPr>
        <w:ind w:left="6044" w:hanging="219"/>
      </w:pPr>
      <w:rPr>
        <w:rFonts w:hint="default"/>
        <w:lang w:val="sq-AL" w:eastAsia="en-US" w:bidi="ar-SA"/>
      </w:rPr>
    </w:lvl>
    <w:lvl w:ilvl="7" w:tplc="91C0DE32">
      <w:numFmt w:val="bullet"/>
      <w:lvlText w:val="•"/>
      <w:lvlJc w:val="left"/>
      <w:pPr>
        <w:ind w:left="6968" w:hanging="219"/>
      </w:pPr>
      <w:rPr>
        <w:rFonts w:hint="default"/>
        <w:lang w:val="sq-AL" w:eastAsia="en-US" w:bidi="ar-SA"/>
      </w:rPr>
    </w:lvl>
    <w:lvl w:ilvl="8" w:tplc="B4E89FCE">
      <w:numFmt w:val="bullet"/>
      <w:lvlText w:val="•"/>
      <w:lvlJc w:val="left"/>
      <w:pPr>
        <w:ind w:left="7892" w:hanging="219"/>
      </w:pPr>
      <w:rPr>
        <w:rFonts w:hint="default"/>
        <w:lang w:val="sq-AL" w:eastAsia="en-US" w:bidi="ar-SA"/>
      </w:rPr>
    </w:lvl>
  </w:abstractNum>
  <w:abstractNum w:abstractNumId="4" w15:restartNumberingAfterBreak="0">
    <w:nsid w:val="28BB593F"/>
    <w:multiLevelType w:val="hybridMultilevel"/>
    <w:tmpl w:val="43928318"/>
    <w:lvl w:ilvl="0" w:tplc="A0C0756E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en-US" w:bidi="ar-SA"/>
      </w:rPr>
    </w:lvl>
    <w:lvl w:ilvl="1" w:tplc="82D832BE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q-AL" w:eastAsia="en-US" w:bidi="ar-SA"/>
      </w:rPr>
    </w:lvl>
    <w:lvl w:ilvl="2" w:tplc="1BE2282E">
      <w:numFmt w:val="bullet"/>
      <w:lvlText w:val="•"/>
      <w:lvlJc w:val="left"/>
      <w:pPr>
        <w:ind w:left="2131" w:hanging="360"/>
      </w:pPr>
      <w:rPr>
        <w:rFonts w:hint="default"/>
        <w:lang w:val="sq-AL" w:eastAsia="en-US" w:bidi="ar-SA"/>
      </w:rPr>
    </w:lvl>
    <w:lvl w:ilvl="3" w:tplc="CD7A4B12">
      <w:numFmt w:val="bullet"/>
      <w:lvlText w:val="•"/>
      <w:lvlJc w:val="left"/>
      <w:pPr>
        <w:ind w:left="3082" w:hanging="360"/>
      </w:pPr>
      <w:rPr>
        <w:rFonts w:hint="default"/>
        <w:lang w:val="sq-AL" w:eastAsia="en-US" w:bidi="ar-SA"/>
      </w:rPr>
    </w:lvl>
    <w:lvl w:ilvl="4" w:tplc="70305100">
      <w:numFmt w:val="bullet"/>
      <w:lvlText w:val="•"/>
      <w:lvlJc w:val="left"/>
      <w:pPr>
        <w:ind w:left="4033" w:hanging="360"/>
      </w:pPr>
      <w:rPr>
        <w:rFonts w:hint="default"/>
        <w:lang w:val="sq-AL" w:eastAsia="en-US" w:bidi="ar-SA"/>
      </w:rPr>
    </w:lvl>
    <w:lvl w:ilvl="5" w:tplc="BE288BD8">
      <w:numFmt w:val="bullet"/>
      <w:lvlText w:val="•"/>
      <w:lvlJc w:val="left"/>
      <w:pPr>
        <w:ind w:left="4984" w:hanging="360"/>
      </w:pPr>
      <w:rPr>
        <w:rFonts w:hint="default"/>
        <w:lang w:val="sq-AL" w:eastAsia="en-US" w:bidi="ar-SA"/>
      </w:rPr>
    </w:lvl>
    <w:lvl w:ilvl="6" w:tplc="634A71E0">
      <w:numFmt w:val="bullet"/>
      <w:lvlText w:val="•"/>
      <w:lvlJc w:val="left"/>
      <w:pPr>
        <w:ind w:left="5935" w:hanging="360"/>
      </w:pPr>
      <w:rPr>
        <w:rFonts w:hint="default"/>
        <w:lang w:val="sq-AL" w:eastAsia="en-US" w:bidi="ar-SA"/>
      </w:rPr>
    </w:lvl>
    <w:lvl w:ilvl="7" w:tplc="064A8DD6">
      <w:numFmt w:val="bullet"/>
      <w:lvlText w:val="•"/>
      <w:lvlJc w:val="left"/>
      <w:pPr>
        <w:ind w:left="6886" w:hanging="360"/>
      </w:pPr>
      <w:rPr>
        <w:rFonts w:hint="default"/>
        <w:lang w:val="sq-AL" w:eastAsia="en-US" w:bidi="ar-SA"/>
      </w:rPr>
    </w:lvl>
    <w:lvl w:ilvl="8" w:tplc="D69463A6">
      <w:numFmt w:val="bullet"/>
      <w:lvlText w:val="•"/>
      <w:lvlJc w:val="left"/>
      <w:pPr>
        <w:ind w:left="7837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52961CE6"/>
    <w:multiLevelType w:val="hybridMultilevel"/>
    <w:tmpl w:val="C80C2E7A"/>
    <w:lvl w:ilvl="0" w:tplc="7DFCA3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7ED65550">
      <w:numFmt w:val="bullet"/>
      <w:lvlText w:val="•"/>
      <w:lvlJc w:val="left"/>
      <w:pPr>
        <w:ind w:left="1712" w:hanging="360"/>
      </w:pPr>
      <w:rPr>
        <w:rFonts w:hint="default"/>
        <w:lang w:val="sq-AL" w:eastAsia="en-US" w:bidi="ar-SA"/>
      </w:rPr>
    </w:lvl>
    <w:lvl w:ilvl="2" w:tplc="4A565A64">
      <w:numFmt w:val="bullet"/>
      <w:lvlText w:val="•"/>
      <w:lvlJc w:val="left"/>
      <w:pPr>
        <w:ind w:left="2604" w:hanging="360"/>
      </w:pPr>
      <w:rPr>
        <w:rFonts w:hint="default"/>
        <w:lang w:val="sq-AL" w:eastAsia="en-US" w:bidi="ar-SA"/>
      </w:rPr>
    </w:lvl>
    <w:lvl w:ilvl="3" w:tplc="48043DA4">
      <w:numFmt w:val="bullet"/>
      <w:lvlText w:val="•"/>
      <w:lvlJc w:val="left"/>
      <w:pPr>
        <w:ind w:left="3496" w:hanging="360"/>
      </w:pPr>
      <w:rPr>
        <w:rFonts w:hint="default"/>
        <w:lang w:val="sq-AL" w:eastAsia="en-US" w:bidi="ar-SA"/>
      </w:rPr>
    </w:lvl>
    <w:lvl w:ilvl="4" w:tplc="1148685C">
      <w:numFmt w:val="bullet"/>
      <w:lvlText w:val="•"/>
      <w:lvlJc w:val="left"/>
      <w:pPr>
        <w:ind w:left="4388" w:hanging="360"/>
      </w:pPr>
      <w:rPr>
        <w:rFonts w:hint="default"/>
        <w:lang w:val="sq-AL" w:eastAsia="en-US" w:bidi="ar-SA"/>
      </w:rPr>
    </w:lvl>
    <w:lvl w:ilvl="5" w:tplc="0F3A74A8">
      <w:numFmt w:val="bullet"/>
      <w:lvlText w:val="•"/>
      <w:lvlJc w:val="left"/>
      <w:pPr>
        <w:ind w:left="5280" w:hanging="360"/>
      </w:pPr>
      <w:rPr>
        <w:rFonts w:hint="default"/>
        <w:lang w:val="sq-AL" w:eastAsia="en-US" w:bidi="ar-SA"/>
      </w:rPr>
    </w:lvl>
    <w:lvl w:ilvl="6" w:tplc="D08C145E">
      <w:numFmt w:val="bullet"/>
      <w:lvlText w:val="•"/>
      <w:lvlJc w:val="left"/>
      <w:pPr>
        <w:ind w:left="6172" w:hanging="360"/>
      </w:pPr>
      <w:rPr>
        <w:rFonts w:hint="default"/>
        <w:lang w:val="sq-AL" w:eastAsia="en-US" w:bidi="ar-SA"/>
      </w:rPr>
    </w:lvl>
    <w:lvl w:ilvl="7" w:tplc="B18255AE">
      <w:numFmt w:val="bullet"/>
      <w:lvlText w:val="•"/>
      <w:lvlJc w:val="left"/>
      <w:pPr>
        <w:ind w:left="7064" w:hanging="360"/>
      </w:pPr>
      <w:rPr>
        <w:rFonts w:hint="default"/>
        <w:lang w:val="sq-AL" w:eastAsia="en-US" w:bidi="ar-SA"/>
      </w:rPr>
    </w:lvl>
    <w:lvl w:ilvl="8" w:tplc="60D663E2">
      <w:numFmt w:val="bullet"/>
      <w:lvlText w:val="•"/>
      <w:lvlJc w:val="left"/>
      <w:pPr>
        <w:ind w:left="7956" w:hanging="360"/>
      </w:pPr>
      <w:rPr>
        <w:rFonts w:hint="default"/>
        <w:lang w:val="sq-AL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C"/>
    <w:rsid w:val="0007721F"/>
    <w:rsid w:val="00147A8C"/>
    <w:rsid w:val="00286546"/>
    <w:rsid w:val="003B3D28"/>
    <w:rsid w:val="00625C73"/>
    <w:rsid w:val="006A4BB1"/>
    <w:rsid w:val="00713B9C"/>
    <w:rsid w:val="009D3BB0"/>
    <w:rsid w:val="00C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A439"/>
  <w15:docId w15:val="{5664A3FD-7702-4495-8B17-E0A9BD6F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00" w:hanging="333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7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87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Klejda Poci</dc:creator>
  <cp:lastModifiedBy>Klejda Poci</cp:lastModifiedBy>
  <cp:revision>5</cp:revision>
  <cp:lastPrinted>2020-10-26T09:35:00Z</cp:lastPrinted>
  <dcterms:created xsi:type="dcterms:W3CDTF">2021-07-13T07:58:00Z</dcterms:created>
  <dcterms:modified xsi:type="dcterms:W3CDTF">2021-07-21T12:04:00Z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2020-10-26T00:00:00Z</vt:filetime>
  </property>
</Properties>
</file>