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9C" w:rsidRDefault="00713B9C" w:rsidP="00076B3B">
      <w:pPr>
        <w:pStyle w:val="BodyText"/>
        <w:spacing w:before="9" w:line="276" w:lineRule="auto"/>
        <w:jc w:val="both"/>
        <w:rPr>
          <w:sz w:val="18"/>
        </w:rPr>
      </w:pPr>
    </w:p>
    <w:p w:rsidR="00713B9C" w:rsidRDefault="00C17787" w:rsidP="00076B3B">
      <w:pPr>
        <w:pStyle w:val="BodyText"/>
        <w:spacing w:line="276" w:lineRule="auto"/>
        <w:ind w:left="100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890D5AD" wp14:editId="1762364D">
            <wp:extent cx="6053927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2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9C" w:rsidRDefault="00C17787" w:rsidP="00076B3B">
      <w:pPr>
        <w:pStyle w:val="Heading2"/>
        <w:spacing w:line="276" w:lineRule="auto"/>
        <w:ind w:left="2318" w:right="2481" w:firstLine="1018"/>
        <w:jc w:val="center"/>
      </w:pPr>
      <w:r>
        <w:t>MINISTRIA E DREJTËSISË DREJTORIA E NDIHMËS JURIDIKE FALAS</w:t>
      </w:r>
    </w:p>
    <w:p w:rsidR="00713B9C" w:rsidRDefault="00713B9C" w:rsidP="00076B3B">
      <w:pPr>
        <w:pStyle w:val="BodyText"/>
        <w:spacing w:line="276" w:lineRule="auto"/>
        <w:jc w:val="both"/>
        <w:rPr>
          <w:b/>
          <w:sz w:val="26"/>
        </w:rPr>
      </w:pPr>
    </w:p>
    <w:p w:rsidR="00713B9C" w:rsidRDefault="00C17787" w:rsidP="00076B3B">
      <w:pPr>
        <w:spacing w:before="218" w:line="276" w:lineRule="auto"/>
        <w:ind w:left="360" w:right="338" w:hanging="15"/>
        <w:jc w:val="center"/>
        <w:rPr>
          <w:b/>
          <w:sz w:val="24"/>
        </w:rPr>
      </w:pPr>
      <w:r>
        <w:rPr>
          <w:b/>
          <w:sz w:val="24"/>
        </w:rPr>
        <w:t xml:space="preserve">NJOFTIM PËR </w:t>
      </w:r>
      <w:r w:rsidR="00A54400">
        <w:rPr>
          <w:b/>
          <w:sz w:val="24"/>
        </w:rPr>
        <w:t>KANDIDATËT FITUES T</w:t>
      </w:r>
      <w:r>
        <w:rPr>
          <w:b/>
          <w:sz w:val="24"/>
        </w:rPr>
        <w:t xml:space="preserve">Ë </w:t>
      </w:r>
      <w:r w:rsidR="009450F1">
        <w:rPr>
          <w:b/>
          <w:sz w:val="24"/>
        </w:rPr>
        <w:t xml:space="preserve">POZICIONIT </w:t>
      </w:r>
      <w:r w:rsidR="00076B3B">
        <w:rPr>
          <w:b/>
          <w:sz w:val="24"/>
        </w:rPr>
        <w:t>PARALIGJOR</w:t>
      </w:r>
      <w:r w:rsidR="009450F1">
        <w:rPr>
          <w:b/>
          <w:sz w:val="24"/>
        </w:rPr>
        <w:t xml:space="preserve"> PRANË </w:t>
      </w:r>
      <w:r w:rsidR="00A54400">
        <w:rPr>
          <w:b/>
          <w:sz w:val="24"/>
        </w:rPr>
        <w:t>QENDRËS</w:t>
      </w:r>
      <w:r w:rsidR="006A4BB1">
        <w:rPr>
          <w:b/>
          <w:sz w:val="24"/>
        </w:rPr>
        <w:t xml:space="preserve"> </w:t>
      </w:r>
      <w:r w:rsidR="00A54400">
        <w:rPr>
          <w:b/>
          <w:sz w:val="24"/>
        </w:rPr>
        <w:t>SË</w:t>
      </w:r>
      <w:r w:rsidR="006A4BB1">
        <w:rPr>
          <w:b/>
          <w:sz w:val="24"/>
        </w:rPr>
        <w:t xml:space="preserve"> SHËRBIMIT TË NDIHMËS JURIDIKE PARËSORE TIRANË</w:t>
      </w:r>
    </w:p>
    <w:p w:rsidR="00A54400" w:rsidRDefault="00A54400" w:rsidP="00076B3B">
      <w:pPr>
        <w:pStyle w:val="BodyText"/>
        <w:spacing w:line="276" w:lineRule="auto"/>
        <w:jc w:val="both"/>
        <w:rPr>
          <w:sz w:val="26"/>
        </w:rPr>
      </w:pPr>
    </w:p>
    <w:p w:rsidR="00A54400" w:rsidRPr="008534CD" w:rsidRDefault="00076B3B" w:rsidP="00076B3B">
      <w:pPr>
        <w:pStyle w:val="BodyText"/>
        <w:spacing w:line="276" w:lineRule="auto"/>
        <w:jc w:val="both"/>
      </w:pPr>
      <w:r>
        <w:t>Në zbatim të ligjit Nr. 111/2017 “Për ndihmën juridike garantuar nga shteti”, Kodit të Punës të Republikës së Shqipërisë si dhe projektit “</w:t>
      </w:r>
      <w:r w:rsidRPr="00076B3B">
        <w:rPr>
          <w:i/>
        </w:rPr>
        <w:t>Angazhimi i paraligjorëve në kuadër të rritjes së aksesit në shërbimet e ndihmës juridike të komuniteteve vulnerabël</w:t>
      </w:r>
      <w:r>
        <w:t xml:space="preserve">” me Fondacionin Shoqëria e Hapur për Shqipërinë, </w:t>
      </w:r>
      <w:r w:rsidR="00A54400" w:rsidRPr="008534CD">
        <w:t xml:space="preserve"> Drejtoria e Ndihmës Juridike Falas ju njofton se</w:t>
      </w:r>
      <w:r w:rsidR="008534CD">
        <w:t>:</w:t>
      </w:r>
    </w:p>
    <w:p w:rsidR="005818D7" w:rsidRPr="00076B3B" w:rsidRDefault="005818D7" w:rsidP="00076B3B">
      <w:pPr>
        <w:widowControl/>
        <w:autoSpaceDE/>
        <w:autoSpaceDN/>
        <w:spacing w:after="120" w:line="276" w:lineRule="auto"/>
        <w:ind w:right="720"/>
        <w:contextualSpacing/>
        <w:jc w:val="both"/>
        <w:rPr>
          <w:b/>
          <w:sz w:val="24"/>
          <w:szCs w:val="24"/>
        </w:rPr>
      </w:pPr>
    </w:p>
    <w:p w:rsidR="005818D7" w:rsidRDefault="005818D7" w:rsidP="00076B3B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Kandidatët e kualifikuar, pas fazës së shqyrtimi</w:t>
      </w:r>
      <w:r w:rsidR="00076B3B">
        <w:t>t të dokumentacionit, u njoftua</w:t>
      </w:r>
      <w:r>
        <w:t>n në faqen zyrtare të Drejtorisë së Ndihmës Juridike Falas si dhe p</w:t>
      </w:r>
      <w:r w:rsidR="009650D2">
        <w:t>ë</w:t>
      </w:r>
      <w:r>
        <w:t>rmes emailit zyrtar t</w:t>
      </w:r>
      <w:r w:rsidR="009650D2">
        <w:t>ë</w:t>
      </w:r>
      <w:r>
        <w:t xml:space="preserve"> Drejtoris</w:t>
      </w:r>
      <w:r w:rsidR="009650D2">
        <w:t>ë</w:t>
      </w:r>
      <w:r>
        <w:t xml:space="preserve"> s</w:t>
      </w:r>
      <w:r w:rsidR="009650D2">
        <w:t>ë</w:t>
      </w:r>
      <w:r>
        <w:t xml:space="preserve"> Ndihm</w:t>
      </w:r>
      <w:r w:rsidR="009650D2">
        <w:t>ë</w:t>
      </w:r>
      <w:r>
        <w:t>s Juridike Falas mbi datën e zhvillimit të provimit me shkrim dhe intervistës më gojë.</w:t>
      </w:r>
    </w:p>
    <w:p w:rsidR="005818D7" w:rsidRDefault="005818D7" w:rsidP="00076B3B">
      <w:pPr>
        <w:widowControl/>
        <w:autoSpaceDE/>
        <w:autoSpaceDN/>
        <w:spacing w:after="120" w:line="276" w:lineRule="auto"/>
        <w:ind w:right="720"/>
        <w:contextualSpacing/>
        <w:jc w:val="both"/>
      </w:pPr>
    </w:p>
    <w:p w:rsidR="008534CD" w:rsidRDefault="005818D7" w:rsidP="00076B3B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Rezulton se nuk u paraqit</w:t>
      </w:r>
      <w:r w:rsidR="00076B3B">
        <w:t>ën</w:t>
      </w:r>
      <w:r w:rsidR="008534CD">
        <w:t xml:space="preserve"> ditën e intervistës:</w:t>
      </w:r>
    </w:p>
    <w:p w:rsidR="008534CD" w:rsidRDefault="00076B3B" w:rsidP="00076B3B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Zj. Kejsa Bici;</w:t>
      </w:r>
    </w:p>
    <w:p w:rsidR="00076B3B" w:rsidRPr="00076B3B" w:rsidRDefault="00076B3B" w:rsidP="00076B3B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Zj. Kreuza Grabovaj.</w:t>
      </w:r>
    </w:p>
    <w:p w:rsidR="00076B3B" w:rsidRDefault="00076B3B" w:rsidP="00076B3B">
      <w:pPr>
        <w:widowControl/>
        <w:autoSpaceDE/>
        <w:autoSpaceDN/>
        <w:spacing w:after="120" w:line="276" w:lineRule="auto"/>
        <w:ind w:right="720"/>
        <w:contextualSpacing/>
        <w:jc w:val="both"/>
      </w:pPr>
    </w:p>
    <w:p w:rsidR="008534CD" w:rsidRDefault="008534CD" w:rsidP="00076B3B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Kandidatët e kualifikuar, zh</w:t>
      </w:r>
      <w:r w:rsidR="005818D7">
        <w:t xml:space="preserve">villuan provimin me shkrim dhe </w:t>
      </w:r>
      <w:r>
        <w:t>intervistën me gojë. Në përfundim të procesit</w:t>
      </w:r>
      <w:r w:rsidR="005818D7">
        <w:t xml:space="preserve"> të vlerësimit,</w:t>
      </w:r>
      <w:r>
        <w:t xml:space="preserve"> </w:t>
      </w:r>
      <w:r w:rsidR="005818D7">
        <w:t>G</w:t>
      </w:r>
      <w:r>
        <w:t xml:space="preserve">rupi i </w:t>
      </w:r>
      <w:r w:rsidR="005818D7">
        <w:t>P</w:t>
      </w:r>
      <w:r>
        <w:t xml:space="preserve">unës shpall fitues, për pozicionin, </w:t>
      </w:r>
      <w:r w:rsidR="00076B3B">
        <w:t xml:space="preserve">Paraligjor pranë </w:t>
      </w:r>
      <w:r>
        <w:t>Qendr</w:t>
      </w:r>
      <w:r w:rsidR="00076B3B">
        <w:t>ës</w:t>
      </w:r>
      <w:r>
        <w:t xml:space="preserve"> </w:t>
      </w:r>
      <w:r w:rsidR="00076B3B">
        <w:t>së</w:t>
      </w:r>
      <w:r>
        <w:t xml:space="preserve"> Shërbimit të Ndihmës Juridike Parësore Tiranë kandidatët e poshtëshënuar. </w:t>
      </w:r>
    </w:p>
    <w:p w:rsidR="00076B3B" w:rsidRDefault="00076B3B" w:rsidP="00076B3B">
      <w:pPr>
        <w:pStyle w:val="BodyText"/>
        <w:spacing w:line="276" w:lineRule="auto"/>
        <w:jc w:val="both"/>
      </w:pPr>
    </w:p>
    <w:p w:rsidR="00A54400" w:rsidRDefault="00A54400" w:rsidP="00076B3B">
      <w:pPr>
        <w:pStyle w:val="BodyText"/>
        <w:spacing w:line="276" w:lineRule="auto"/>
        <w:jc w:val="both"/>
      </w:pPr>
      <w:r>
        <w:t>Kandidati/kandidatët fitues</w:t>
      </w:r>
      <w:r w:rsidR="005818D7">
        <w:t xml:space="preserve"> </w:t>
      </w:r>
      <w:r w:rsidR="005818D7" w:rsidRPr="005818D7">
        <w:rPr>
          <w:i/>
        </w:rPr>
        <w:t>(në rend hierarkik sipas numrit më të lartë të pikëve)</w:t>
      </w:r>
      <w:r>
        <w:t xml:space="preserve"> është/janë:</w:t>
      </w:r>
    </w:p>
    <w:p w:rsidR="00A54400" w:rsidRPr="00A54400" w:rsidRDefault="00A54400" w:rsidP="00076B3B">
      <w:pPr>
        <w:pStyle w:val="BodyText"/>
        <w:spacing w:line="276" w:lineRule="auto"/>
        <w:jc w:val="both"/>
        <w:rPr>
          <w:b/>
        </w:rPr>
      </w:pPr>
    </w:p>
    <w:p w:rsidR="004D0E55" w:rsidRDefault="005818D7" w:rsidP="00076B3B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 xml:space="preserve">Zj. </w:t>
      </w:r>
      <w:r w:rsidR="00076B3B">
        <w:rPr>
          <w:b/>
        </w:rPr>
        <w:t>Matilda Hidërsha;</w:t>
      </w:r>
    </w:p>
    <w:p w:rsidR="00076B3B" w:rsidRDefault="00076B3B" w:rsidP="00076B3B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Lindita Malaj;</w:t>
      </w:r>
    </w:p>
    <w:p w:rsidR="00076B3B" w:rsidRDefault="00076B3B" w:rsidP="00076B3B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Enkilejda Halili;</w:t>
      </w:r>
    </w:p>
    <w:p w:rsidR="00076B3B" w:rsidRDefault="00076B3B" w:rsidP="00076B3B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Florinda Domi;</w:t>
      </w:r>
    </w:p>
    <w:p w:rsidR="00076B3B" w:rsidRDefault="00076B3B" w:rsidP="00076B3B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Idena Visha.</w:t>
      </w:r>
    </w:p>
    <w:p w:rsidR="00076B3B" w:rsidRDefault="00076B3B" w:rsidP="00076B3B">
      <w:pPr>
        <w:pStyle w:val="BodyText"/>
        <w:spacing w:line="276" w:lineRule="auto"/>
        <w:jc w:val="both"/>
        <w:rPr>
          <w:b/>
        </w:rPr>
      </w:pPr>
    </w:p>
    <w:p w:rsidR="00076B3B" w:rsidRPr="005818D7" w:rsidRDefault="00076B3B" w:rsidP="00076B3B">
      <w:pPr>
        <w:pStyle w:val="BodyText"/>
        <w:spacing w:line="276" w:lineRule="auto"/>
        <w:jc w:val="center"/>
        <w:rPr>
          <w:b/>
        </w:rPr>
      </w:pPr>
      <w:r>
        <w:rPr>
          <w:b/>
        </w:rPr>
        <w:t xml:space="preserve">2 (Dy) kandidatët me pikë më të larta </w:t>
      </w:r>
      <w:r w:rsidR="00D561EB">
        <w:rPr>
          <w:b/>
        </w:rPr>
        <w:t>janë</w:t>
      </w:r>
      <w:r>
        <w:rPr>
          <w:b/>
        </w:rPr>
        <w:t xml:space="preserve"> fitues të 2 (dy) pozicioneve të shpallur</w:t>
      </w:r>
      <w:bookmarkStart w:id="0" w:name="_GoBack"/>
      <w:bookmarkEnd w:id="0"/>
      <w:r>
        <w:rPr>
          <w:b/>
        </w:rPr>
        <w:t>a vakante.</w:t>
      </w:r>
    </w:p>
    <w:p w:rsidR="005818D7" w:rsidRDefault="005818D7" w:rsidP="00076B3B">
      <w:pPr>
        <w:pStyle w:val="BodyText"/>
        <w:spacing w:line="276" w:lineRule="auto"/>
        <w:ind w:left="360"/>
        <w:jc w:val="center"/>
        <w:rPr>
          <w:b/>
        </w:rPr>
      </w:pPr>
    </w:p>
    <w:p w:rsidR="008534CD" w:rsidRDefault="008534CD" w:rsidP="00076B3B">
      <w:pPr>
        <w:pStyle w:val="BodyText"/>
        <w:spacing w:line="276" w:lineRule="auto"/>
        <w:jc w:val="both"/>
        <w:rPr>
          <w:b/>
        </w:rPr>
      </w:pPr>
    </w:p>
    <w:p w:rsidR="008534CD" w:rsidRDefault="008534CD" w:rsidP="00076B3B">
      <w:pPr>
        <w:pStyle w:val="BodyText"/>
        <w:spacing w:line="276" w:lineRule="auto"/>
        <w:jc w:val="both"/>
        <w:rPr>
          <w:b/>
        </w:rPr>
      </w:pPr>
    </w:p>
    <w:p w:rsidR="00713B9C" w:rsidRDefault="00713B9C" w:rsidP="00076B3B">
      <w:pPr>
        <w:pStyle w:val="BodyText"/>
        <w:spacing w:line="276" w:lineRule="auto"/>
        <w:jc w:val="both"/>
      </w:pPr>
    </w:p>
    <w:sectPr w:rsidR="00713B9C" w:rsidSect="005818D7">
      <w:pgSz w:w="12240" w:h="15840"/>
      <w:pgMar w:top="630" w:right="11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31" w:rsidRDefault="00F64131" w:rsidP="008534CD">
      <w:r>
        <w:separator/>
      </w:r>
    </w:p>
  </w:endnote>
  <w:endnote w:type="continuationSeparator" w:id="0">
    <w:p w:rsidR="00F64131" w:rsidRDefault="00F64131" w:rsidP="008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31" w:rsidRDefault="00F64131" w:rsidP="008534CD">
      <w:r>
        <w:separator/>
      </w:r>
    </w:p>
  </w:footnote>
  <w:footnote w:type="continuationSeparator" w:id="0">
    <w:p w:rsidR="00F64131" w:rsidRDefault="00F64131" w:rsidP="0085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976"/>
    <w:multiLevelType w:val="hybridMultilevel"/>
    <w:tmpl w:val="4198B2A6"/>
    <w:lvl w:ilvl="0" w:tplc="3814C0DE">
      <w:start w:val="3"/>
      <w:numFmt w:val="lowerLetter"/>
      <w:lvlText w:val="%1-"/>
      <w:lvlJc w:val="left"/>
      <w:pPr>
        <w:ind w:left="52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76D2C5F4">
      <w:numFmt w:val="bullet"/>
      <w:lvlText w:val="•"/>
      <w:lvlJc w:val="left"/>
      <w:pPr>
        <w:ind w:left="1442" w:hanging="245"/>
      </w:pPr>
      <w:rPr>
        <w:rFonts w:hint="default"/>
        <w:lang w:val="sq-AL" w:eastAsia="en-US" w:bidi="ar-SA"/>
      </w:rPr>
    </w:lvl>
    <w:lvl w:ilvl="2" w:tplc="A59A72E2">
      <w:numFmt w:val="bullet"/>
      <w:lvlText w:val="•"/>
      <w:lvlJc w:val="left"/>
      <w:pPr>
        <w:ind w:left="2364" w:hanging="245"/>
      </w:pPr>
      <w:rPr>
        <w:rFonts w:hint="default"/>
        <w:lang w:val="sq-AL" w:eastAsia="en-US" w:bidi="ar-SA"/>
      </w:rPr>
    </w:lvl>
    <w:lvl w:ilvl="3" w:tplc="B4DAB424">
      <w:numFmt w:val="bullet"/>
      <w:lvlText w:val="•"/>
      <w:lvlJc w:val="left"/>
      <w:pPr>
        <w:ind w:left="3286" w:hanging="245"/>
      </w:pPr>
      <w:rPr>
        <w:rFonts w:hint="default"/>
        <w:lang w:val="sq-AL" w:eastAsia="en-US" w:bidi="ar-SA"/>
      </w:rPr>
    </w:lvl>
    <w:lvl w:ilvl="4" w:tplc="57F24A4A">
      <w:numFmt w:val="bullet"/>
      <w:lvlText w:val="•"/>
      <w:lvlJc w:val="left"/>
      <w:pPr>
        <w:ind w:left="4208" w:hanging="245"/>
      </w:pPr>
      <w:rPr>
        <w:rFonts w:hint="default"/>
        <w:lang w:val="sq-AL" w:eastAsia="en-US" w:bidi="ar-SA"/>
      </w:rPr>
    </w:lvl>
    <w:lvl w:ilvl="5" w:tplc="6ADE45E8">
      <w:numFmt w:val="bullet"/>
      <w:lvlText w:val="•"/>
      <w:lvlJc w:val="left"/>
      <w:pPr>
        <w:ind w:left="5130" w:hanging="245"/>
      </w:pPr>
      <w:rPr>
        <w:rFonts w:hint="default"/>
        <w:lang w:val="sq-AL" w:eastAsia="en-US" w:bidi="ar-SA"/>
      </w:rPr>
    </w:lvl>
    <w:lvl w:ilvl="6" w:tplc="5EDA2ECE">
      <w:numFmt w:val="bullet"/>
      <w:lvlText w:val="•"/>
      <w:lvlJc w:val="left"/>
      <w:pPr>
        <w:ind w:left="6052" w:hanging="245"/>
      </w:pPr>
      <w:rPr>
        <w:rFonts w:hint="default"/>
        <w:lang w:val="sq-AL" w:eastAsia="en-US" w:bidi="ar-SA"/>
      </w:rPr>
    </w:lvl>
    <w:lvl w:ilvl="7" w:tplc="0978A48E">
      <w:numFmt w:val="bullet"/>
      <w:lvlText w:val="•"/>
      <w:lvlJc w:val="left"/>
      <w:pPr>
        <w:ind w:left="6974" w:hanging="245"/>
      </w:pPr>
      <w:rPr>
        <w:rFonts w:hint="default"/>
        <w:lang w:val="sq-AL" w:eastAsia="en-US" w:bidi="ar-SA"/>
      </w:rPr>
    </w:lvl>
    <w:lvl w:ilvl="8" w:tplc="6548E256">
      <w:numFmt w:val="bullet"/>
      <w:lvlText w:val="•"/>
      <w:lvlJc w:val="left"/>
      <w:pPr>
        <w:ind w:left="7896" w:hanging="245"/>
      </w:pPr>
      <w:rPr>
        <w:rFonts w:hint="default"/>
        <w:lang w:val="sq-AL" w:eastAsia="en-US" w:bidi="ar-SA"/>
      </w:rPr>
    </w:lvl>
  </w:abstractNum>
  <w:abstractNum w:abstractNumId="1" w15:restartNumberingAfterBreak="0">
    <w:nsid w:val="20017C24"/>
    <w:multiLevelType w:val="hybridMultilevel"/>
    <w:tmpl w:val="9D72963C"/>
    <w:lvl w:ilvl="0" w:tplc="2458C426">
      <w:start w:val="6"/>
      <w:numFmt w:val="lowerLetter"/>
      <w:lvlText w:val="%1-"/>
      <w:lvlJc w:val="left"/>
      <w:pPr>
        <w:ind w:left="498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8C5E70C6">
      <w:numFmt w:val="bullet"/>
      <w:lvlText w:val="•"/>
      <w:lvlJc w:val="left"/>
      <w:pPr>
        <w:ind w:left="1424" w:hanging="219"/>
      </w:pPr>
      <w:rPr>
        <w:rFonts w:hint="default"/>
        <w:lang w:val="sq-AL" w:eastAsia="en-US" w:bidi="ar-SA"/>
      </w:rPr>
    </w:lvl>
    <w:lvl w:ilvl="2" w:tplc="C42EC744">
      <w:numFmt w:val="bullet"/>
      <w:lvlText w:val="•"/>
      <w:lvlJc w:val="left"/>
      <w:pPr>
        <w:ind w:left="2348" w:hanging="219"/>
      </w:pPr>
      <w:rPr>
        <w:rFonts w:hint="default"/>
        <w:lang w:val="sq-AL" w:eastAsia="en-US" w:bidi="ar-SA"/>
      </w:rPr>
    </w:lvl>
    <w:lvl w:ilvl="3" w:tplc="F41A0A64">
      <w:numFmt w:val="bullet"/>
      <w:lvlText w:val="•"/>
      <w:lvlJc w:val="left"/>
      <w:pPr>
        <w:ind w:left="3272" w:hanging="219"/>
      </w:pPr>
      <w:rPr>
        <w:rFonts w:hint="default"/>
        <w:lang w:val="sq-AL" w:eastAsia="en-US" w:bidi="ar-SA"/>
      </w:rPr>
    </w:lvl>
    <w:lvl w:ilvl="4" w:tplc="21C03930">
      <w:numFmt w:val="bullet"/>
      <w:lvlText w:val="•"/>
      <w:lvlJc w:val="left"/>
      <w:pPr>
        <w:ind w:left="4196" w:hanging="219"/>
      </w:pPr>
      <w:rPr>
        <w:rFonts w:hint="default"/>
        <w:lang w:val="sq-AL" w:eastAsia="en-US" w:bidi="ar-SA"/>
      </w:rPr>
    </w:lvl>
    <w:lvl w:ilvl="5" w:tplc="42201458">
      <w:numFmt w:val="bullet"/>
      <w:lvlText w:val="•"/>
      <w:lvlJc w:val="left"/>
      <w:pPr>
        <w:ind w:left="5120" w:hanging="219"/>
      </w:pPr>
      <w:rPr>
        <w:rFonts w:hint="default"/>
        <w:lang w:val="sq-AL" w:eastAsia="en-US" w:bidi="ar-SA"/>
      </w:rPr>
    </w:lvl>
    <w:lvl w:ilvl="6" w:tplc="D3EC8292">
      <w:numFmt w:val="bullet"/>
      <w:lvlText w:val="•"/>
      <w:lvlJc w:val="left"/>
      <w:pPr>
        <w:ind w:left="6044" w:hanging="219"/>
      </w:pPr>
      <w:rPr>
        <w:rFonts w:hint="default"/>
        <w:lang w:val="sq-AL" w:eastAsia="en-US" w:bidi="ar-SA"/>
      </w:rPr>
    </w:lvl>
    <w:lvl w:ilvl="7" w:tplc="91C0DE32">
      <w:numFmt w:val="bullet"/>
      <w:lvlText w:val="•"/>
      <w:lvlJc w:val="left"/>
      <w:pPr>
        <w:ind w:left="6968" w:hanging="219"/>
      </w:pPr>
      <w:rPr>
        <w:rFonts w:hint="default"/>
        <w:lang w:val="sq-AL" w:eastAsia="en-US" w:bidi="ar-SA"/>
      </w:rPr>
    </w:lvl>
    <w:lvl w:ilvl="8" w:tplc="B4E89FCE">
      <w:numFmt w:val="bullet"/>
      <w:lvlText w:val="•"/>
      <w:lvlJc w:val="left"/>
      <w:pPr>
        <w:ind w:left="7892" w:hanging="219"/>
      </w:pPr>
      <w:rPr>
        <w:rFonts w:hint="default"/>
        <w:lang w:val="sq-AL" w:eastAsia="en-US" w:bidi="ar-SA"/>
      </w:rPr>
    </w:lvl>
  </w:abstractNum>
  <w:abstractNum w:abstractNumId="2" w15:restartNumberingAfterBreak="0">
    <w:nsid w:val="28BB593F"/>
    <w:multiLevelType w:val="hybridMultilevel"/>
    <w:tmpl w:val="43928318"/>
    <w:lvl w:ilvl="0" w:tplc="A0C0756E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82D832BE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q-AL" w:eastAsia="en-US" w:bidi="ar-SA"/>
      </w:rPr>
    </w:lvl>
    <w:lvl w:ilvl="2" w:tplc="1BE2282E">
      <w:numFmt w:val="bullet"/>
      <w:lvlText w:val="•"/>
      <w:lvlJc w:val="left"/>
      <w:pPr>
        <w:ind w:left="2131" w:hanging="360"/>
      </w:pPr>
      <w:rPr>
        <w:rFonts w:hint="default"/>
        <w:lang w:val="sq-AL" w:eastAsia="en-US" w:bidi="ar-SA"/>
      </w:rPr>
    </w:lvl>
    <w:lvl w:ilvl="3" w:tplc="CD7A4B12">
      <w:numFmt w:val="bullet"/>
      <w:lvlText w:val="•"/>
      <w:lvlJc w:val="left"/>
      <w:pPr>
        <w:ind w:left="3082" w:hanging="360"/>
      </w:pPr>
      <w:rPr>
        <w:rFonts w:hint="default"/>
        <w:lang w:val="sq-AL" w:eastAsia="en-US" w:bidi="ar-SA"/>
      </w:rPr>
    </w:lvl>
    <w:lvl w:ilvl="4" w:tplc="70305100">
      <w:numFmt w:val="bullet"/>
      <w:lvlText w:val="•"/>
      <w:lvlJc w:val="left"/>
      <w:pPr>
        <w:ind w:left="4033" w:hanging="360"/>
      </w:pPr>
      <w:rPr>
        <w:rFonts w:hint="default"/>
        <w:lang w:val="sq-AL" w:eastAsia="en-US" w:bidi="ar-SA"/>
      </w:rPr>
    </w:lvl>
    <w:lvl w:ilvl="5" w:tplc="BE288BD8">
      <w:numFmt w:val="bullet"/>
      <w:lvlText w:val="•"/>
      <w:lvlJc w:val="left"/>
      <w:pPr>
        <w:ind w:left="4984" w:hanging="360"/>
      </w:pPr>
      <w:rPr>
        <w:rFonts w:hint="default"/>
        <w:lang w:val="sq-AL" w:eastAsia="en-US" w:bidi="ar-SA"/>
      </w:rPr>
    </w:lvl>
    <w:lvl w:ilvl="6" w:tplc="634A71E0">
      <w:numFmt w:val="bullet"/>
      <w:lvlText w:val="•"/>
      <w:lvlJc w:val="left"/>
      <w:pPr>
        <w:ind w:left="5935" w:hanging="360"/>
      </w:pPr>
      <w:rPr>
        <w:rFonts w:hint="default"/>
        <w:lang w:val="sq-AL" w:eastAsia="en-US" w:bidi="ar-SA"/>
      </w:rPr>
    </w:lvl>
    <w:lvl w:ilvl="7" w:tplc="064A8DD6">
      <w:numFmt w:val="bullet"/>
      <w:lvlText w:val="•"/>
      <w:lvlJc w:val="left"/>
      <w:pPr>
        <w:ind w:left="6886" w:hanging="360"/>
      </w:pPr>
      <w:rPr>
        <w:rFonts w:hint="default"/>
        <w:lang w:val="sq-AL" w:eastAsia="en-US" w:bidi="ar-SA"/>
      </w:rPr>
    </w:lvl>
    <w:lvl w:ilvl="8" w:tplc="D69463A6">
      <w:numFmt w:val="bullet"/>
      <w:lvlText w:val="•"/>
      <w:lvlJc w:val="left"/>
      <w:pPr>
        <w:ind w:left="783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2E70378"/>
    <w:multiLevelType w:val="hybridMultilevel"/>
    <w:tmpl w:val="81E6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1CE6"/>
    <w:multiLevelType w:val="hybridMultilevel"/>
    <w:tmpl w:val="C80C2E7A"/>
    <w:lvl w:ilvl="0" w:tplc="7DFCA3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ED65550">
      <w:numFmt w:val="bullet"/>
      <w:lvlText w:val="•"/>
      <w:lvlJc w:val="left"/>
      <w:pPr>
        <w:ind w:left="1712" w:hanging="360"/>
      </w:pPr>
      <w:rPr>
        <w:rFonts w:hint="default"/>
        <w:lang w:val="sq-AL" w:eastAsia="en-US" w:bidi="ar-SA"/>
      </w:rPr>
    </w:lvl>
    <w:lvl w:ilvl="2" w:tplc="4A565A64">
      <w:numFmt w:val="bullet"/>
      <w:lvlText w:val="•"/>
      <w:lvlJc w:val="left"/>
      <w:pPr>
        <w:ind w:left="2604" w:hanging="360"/>
      </w:pPr>
      <w:rPr>
        <w:rFonts w:hint="default"/>
        <w:lang w:val="sq-AL" w:eastAsia="en-US" w:bidi="ar-SA"/>
      </w:rPr>
    </w:lvl>
    <w:lvl w:ilvl="3" w:tplc="48043DA4">
      <w:numFmt w:val="bullet"/>
      <w:lvlText w:val="•"/>
      <w:lvlJc w:val="left"/>
      <w:pPr>
        <w:ind w:left="3496" w:hanging="360"/>
      </w:pPr>
      <w:rPr>
        <w:rFonts w:hint="default"/>
        <w:lang w:val="sq-AL" w:eastAsia="en-US" w:bidi="ar-SA"/>
      </w:rPr>
    </w:lvl>
    <w:lvl w:ilvl="4" w:tplc="1148685C">
      <w:numFmt w:val="bullet"/>
      <w:lvlText w:val="•"/>
      <w:lvlJc w:val="left"/>
      <w:pPr>
        <w:ind w:left="4388" w:hanging="360"/>
      </w:pPr>
      <w:rPr>
        <w:rFonts w:hint="default"/>
        <w:lang w:val="sq-AL" w:eastAsia="en-US" w:bidi="ar-SA"/>
      </w:rPr>
    </w:lvl>
    <w:lvl w:ilvl="5" w:tplc="0F3A74A8">
      <w:numFmt w:val="bullet"/>
      <w:lvlText w:val="•"/>
      <w:lvlJc w:val="left"/>
      <w:pPr>
        <w:ind w:left="5280" w:hanging="360"/>
      </w:pPr>
      <w:rPr>
        <w:rFonts w:hint="default"/>
        <w:lang w:val="sq-AL" w:eastAsia="en-US" w:bidi="ar-SA"/>
      </w:rPr>
    </w:lvl>
    <w:lvl w:ilvl="6" w:tplc="D08C145E">
      <w:numFmt w:val="bullet"/>
      <w:lvlText w:val="•"/>
      <w:lvlJc w:val="left"/>
      <w:pPr>
        <w:ind w:left="6172" w:hanging="360"/>
      </w:pPr>
      <w:rPr>
        <w:rFonts w:hint="default"/>
        <w:lang w:val="sq-AL" w:eastAsia="en-US" w:bidi="ar-SA"/>
      </w:rPr>
    </w:lvl>
    <w:lvl w:ilvl="7" w:tplc="B18255AE">
      <w:numFmt w:val="bullet"/>
      <w:lvlText w:val="•"/>
      <w:lvlJc w:val="left"/>
      <w:pPr>
        <w:ind w:left="7064" w:hanging="360"/>
      </w:pPr>
      <w:rPr>
        <w:rFonts w:hint="default"/>
        <w:lang w:val="sq-AL" w:eastAsia="en-US" w:bidi="ar-SA"/>
      </w:rPr>
    </w:lvl>
    <w:lvl w:ilvl="8" w:tplc="60D663E2">
      <w:numFmt w:val="bullet"/>
      <w:lvlText w:val="•"/>
      <w:lvlJc w:val="left"/>
      <w:pPr>
        <w:ind w:left="7956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5AFD73BA"/>
    <w:multiLevelType w:val="hybridMultilevel"/>
    <w:tmpl w:val="85E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7524"/>
    <w:multiLevelType w:val="hybridMultilevel"/>
    <w:tmpl w:val="67A22B88"/>
    <w:lvl w:ilvl="0" w:tplc="9B9AE9D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4187"/>
    <w:multiLevelType w:val="hybridMultilevel"/>
    <w:tmpl w:val="3BAA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F09C1"/>
    <w:multiLevelType w:val="hybridMultilevel"/>
    <w:tmpl w:val="D92AD716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C"/>
    <w:rsid w:val="00076B3B"/>
    <w:rsid w:val="000C4843"/>
    <w:rsid w:val="001D2054"/>
    <w:rsid w:val="00221436"/>
    <w:rsid w:val="002D7C46"/>
    <w:rsid w:val="002F4E23"/>
    <w:rsid w:val="003B3D28"/>
    <w:rsid w:val="004D0E55"/>
    <w:rsid w:val="005818D7"/>
    <w:rsid w:val="006A4BB1"/>
    <w:rsid w:val="00713B9C"/>
    <w:rsid w:val="008534CD"/>
    <w:rsid w:val="008F55E9"/>
    <w:rsid w:val="009450F1"/>
    <w:rsid w:val="00955FDD"/>
    <w:rsid w:val="009650D2"/>
    <w:rsid w:val="009D3BB0"/>
    <w:rsid w:val="00A5333A"/>
    <w:rsid w:val="00A54400"/>
    <w:rsid w:val="00C17787"/>
    <w:rsid w:val="00D561EB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B7FF"/>
  <w15:docId w15:val="{E8EFB954-290E-4DD5-88B3-2C10249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00" w:hanging="333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87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8534CD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Klejda Poci</cp:lastModifiedBy>
  <cp:revision>3</cp:revision>
  <cp:lastPrinted>2021-07-14T13:28:00Z</cp:lastPrinted>
  <dcterms:created xsi:type="dcterms:W3CDTF">2021-07-26T13:06:00Z</dcterms:created>
  <dcterms:modified xsi:type="dcterms:W3CDTF">2021-07-26T13:07:00Z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2020-10-26T00:00:00Z</vt:filetime>
  </property>
</Properties>
</file>